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B520C" w:rsidRPr="00FC0F94" w:rsidTr="009D0C40">
        <w:tc>
          <w:tcPr>
            <w:tcW w:w="9923" w:type="dxa"/>
          </w:tcPr>
          <w:p w:rsidR="00972055" w:rsidRPr="00BF3572" w:rsidRDefault="00972055" w:rsidP="008C66CF">
            <w:pPr>
              <w:jc w:val="both"/>
              <w:rPr>
                <w:rFonts w:ascii="Verdana" w:hAnsi="Verdana"/>
                <w:lang w:val="el-GR" w:eastAsia="en-US"/>
              </w:rPr>
            </w:pPr>
            <w:r w:rsidRPr="00BF3572">
              <w:rPr>
                <w:rFonts w:ascii="Verdana" w:hAnsi="Verdana"/>
                <w:b/>
                <w:lang w:val="el-GR" w:eastAsia="en-US"/>
              </w:rPr>
              <w:t xml:space="preserve">«ΕΚΘΕΣΗ ΔΙΑΣΦΑΛΙΣΗΣ ΑΝΕΞΑΡΤΗΤΟΥ ΟΡΚΩΤΟΥ ΕΛΕΓΚΤΗ ΛΟΓΙΣΤΗ ΣΥΜΦΩΝΑ ΜΕ ΤΟ ΑΡΘΡΟ </w:t>
            </w:r>
            <w:r w:rsidR="001F24F0" w:rsidRPr="001F24F0">
              <w:rPr>
                <w:rFonts w:ascii="Verdana" w:hAnsi="Verdana"/>
                <w:b/>
                <w:lang w:val="el-GR" w:eastAsia="en-US"/>
              </w:rPr>
              <w:t>26</w:t>
            </w:r>
            <w:r w:rsidRPr="00BF3572">
              <w:rPr>
                <w:rFonts w:ascii="Verdana" w:hAnsi="Verdana"/>
                <w:b/>
                <w:lang w:val="el-GR" w:eastAsia="en-US"/>
              </w:rPr>
              <w:t xml:space="preserve"> ΤΟΥ </w:t>
            </w:r>
            <w:r w:rsidR="003038BB" w:rsidRPr="00BF3572">
              <w:rPr>
                <w:rFonts w:ascii="Verdana" w:hAnsi="Verdana"/>
                <w:b/>
                <w:lang w:val="el-GR" w:eastAsia="en-US"/>
              </w:rPr>
              <w:t>ν</w:t>
            </w:r>
            <w:r w:rsidRPr="00BF3572">
              <w:rPr>
                <w:rFonts w:ascii="Verdana" w:hAnsi="Verdana"/>
                <w:b/>
                <w:lang w:val="el-GR" w:eastAsia="en-US"/>
              </w:rPr>
              <w:t>.</w:t>
            </w:r>
            <w:r w:rsidR="001F24F0" w:rsidRPr="001F24F0">
              <w:rPr>
                <w:rFonts w:ascii="Verdana" w:hAnsi="Verdana"/>
                <w:b/>
                <w:lang w:val="el-GR" w:eastAsia="en-US"/>
              </w:rPr>
              <w:t>4887/2022</w:t>
            </w:r>
            <w:r w:rsidR="003038BB" w:rsidRPr="00BF3572">
              <w:rPr>
                <w:rFonts w:ascii="Verdana" w:hAnsi="Verdana"/>
                <w:b/>
                <w:lang w:val="el-GR" w:eastAsia="en-US"/>
              </w:rPr>
              <w:t>»</w:t>
            </w:r>
          </w:p>
          <w:p w:rsidR="00972055" w:rsidRPr="00BF3572" w:rsidRDefault="00972055" w:rsidP="008C66CF">
            <w:pPr>
              <w:ind w:left="720" w:hanging="720"/>
              <w:jc w:val="both"/>
              <w:rPr>
                <w:rFonts w:ascii="Verdana" w:hAnsi="Verdana"/>
                <w:lang w:val="el-GR" w:eastAsia="en-US"/>
              </w:rPr>
            </w:pPr>
          </w:p>
          <w:p w:rsidR="008C66CF" w:rsidRPr="00BF3572" w:rsidRDefault="00972055" w:rsidP="008C66CF">
            <w:pPr>
              <w:ind w:left="19"/>
              <w:jc w:val="both"/>
              <w:rPr>
                <w:rFonts w:ascii="Verdana" w:hAnsi="Verdana"/>
                <w:lang w:val="el-GR" w:eastAsia="en-US"/>
              </w:rPr>
            </w:pPr>
            <w:r w:rsidRPr="00BF3572">
              <w:rPr>
                <w:rFonts w:ascii="Verdana" w:hAnsi="Verdana"/>
                <w:u w:val="single"/>
                <w:lang w:val="el-GR" w:eastAsia="en-US"/>
              </w:rPr>
              <w:t>Προς</w:t>
            </w:r>
            <w:r w:rsidRPr="00BF3572">
              <w:rPr>
                <w:rFonts w:ascii="Verdana" w:hAnsi="Verdana"/>
                <w:lang w:val="el-GR" w:eastAsia="en-US"/>
              </w:rPr>
              <w:t xml:space="preserve"> </w:t>
            </w:r>
          </w:p>
          <w:p w:rsidR="008C66CF" w:rsidRPr="00BF3572" w:rsidRDefault="00E1046F" w:rsidP="008C66CF">
            <w:pPr>
              <w:ind w:left="19"/>
              <w:jc w:val="both"/>
              <w:rPr>
                <w:rFonts w:ascii="Verdana" w:hAnsi="Verdana"/>
                <w:b/>
                <w:lang w:val="el-GR" w:eastAsia="en-US"/>
              </w:rPr>
            </w:pPr>
            <w:r w:rsidRPr="00BF3572">
              <w:rPr>
                <w:rFonts w:ascii="Verdana" w:hAnsi="Verdana"/>
                <w:lang w:val="el-GR" w:eastAsia="en-US"/>
              </w:rPr>
              <w:t xml:space="preserve">1. </w:t>
            </w:r>
            <w:r w:rsidR="00972055" w:rsidRPr="00BF3572">
              <w:rPr>
                <w:rFonts w:ascii="Verdana" w:hAnsi="Verdana"/>
                <w:lang w:val="el-GR" w:eastAsia="en-US"/>
              </w:rPr>
              <w:t xml:space="preserve">το </w:t>
            </w:r>
            <w:r w:rsidR="00972055" w:rsidRPr="00BF3572">
              <w:rPr>
                <w:rFonts w:ascii="Verdana" w:hAnsi="Verdana"/>
                <w:highlight w:val="lightGray"/>
                <w:lang w:val="el-GR" w:eastAsia="en-US"/>
              </w:rPr>
              <w:t>Διοικητικό Συμβούλιο / ή τους Διαχειριστές</w:t>
            </w:r>
            <w:r w:rsidR="008C66CF" w:rsidRPr="00BF3572">
              <w:rPr>
                <w:rFonts w:ascii="Verdana" w:hAnsi="Verdana"/>
                <w:lang w:val="el-GR" w:eastAsia="en-US"/>
              </w:rPr>
              <w:t xml:space="preserve"> της </w:t>
            </w:r>
            <w:r w:rsidR="00972055" w:rsidRPr="00BF3572">
              <w:rPr>
                <w:rFonts w:ascii="Verdana" w:hAnsi="Verdana"/>
                <w:lang w:val="el-GR" w:eastAsia="en-US"/>
              </w:rPr>
              <w:t xml:space="preserve">Εταιρείας </w:t>
            </w:r>
            <w:r w:rsidR="008C66CF" w:rsidRPr="00BF3572">
              <w:rPr>
                <w:rFonts w:ascii="Verdana" w:hAnsi="Verdana"/>
                <w:lang w:val="el-GR" w:eastAsia="en-US"/>
              </w:rPr>
              <w:t>«</w:t>
            </w:r>
            <w:r w:rsidR="008C66CF" w:rsidRPr="00BF3572">
              <w:rPr>
                <w:rFonts w:ascii="Verdana" w:hAnsi="Verdana"/>
                <w:highlight w:val="lightGray"/>
                <w:lang w:val="el-GR" w:eastAsia="en-US"/>
              </w:rPr>
              <w:t>……………….</w:t>
            </w:r>
            <w:r w:rsidR="008C66CF" w:rsidRPr="00BF3572">
              <w:rPr>
                <w:rFonts w:ascii="Verdana" w:hAnsi="Verdana"/>
                <w:lang w:val="el-GR" w:eastAsia="en-US"/>
              </w:rPr>
              <w:t>»</w:t>
            </w:r>
          </w:p>
          <w:p w:rsidR="00972055" w:rsidRPr="00BF3572" w:rsidRDefault="00E1046F" w:rsidP="008C66CF">
            <w:pPr>
              <w:ind w:left="19"/>
              <w:jc w:val="both"/>
              <w:rPr>
                <w:rFonts w:ascii="Verdana" w:hAnsi="Verdana"/>
                <w:lang w:val="el-GR" w:eastAsia="en-US"/>
              </w:rPr>
            </w:pPr>
            <w:r w:rsidRPr="00BF3572">
              <w:rPr>
                <w:rFonts w:ascii="Verdana" w:hAnsi="Verdana"/>
                <w:lang w:val="el-GR" w:eastAsia="en-US"/>
              </w:rPr>
              <w:t xml:space="preserve">2. </w:t>
            </w:r>
            <w:r w:rsidR="008C66CF" w:rsidRPr="00BF3572">
              <w:rPr>
                <w:rFonts w:ascii="Verdana" w:hAnsi="Verdana"/>
                <w:lang w:val="el-GR" w:eastAsia="en-US"/>
              </w:rPr>
              <w:t xml:space="preserve">την </w:t>
            </w:r>
            <w:r w:rsidR="00AA3705" w:rsidRPr="00BF3572">
              <w:rPr>
                <w:rFonts w:ascii="Verdana" w:hAnsi="Verdana"/>
                <w:highlight w:val="lightGray"/>
                <w:lang w:val="el-GR" w:eastAsia="en-US"/>
              </w:rPr>
              <w:t>……………………..</w:t>
            </w:r>
            <w:r w:rsidR="0001070F" w:rsidRPr="00BF3572">
              <w:rPr>
                <w:rFonts w:ascii="Verdana" w:hAnsi="Verdana"/>
                <w:lang w:val="el-GR" w:eastAsia="en-US"/>
              </w:rPr>
              <w:t xml:space="preserve"> </w:t>
            </w:r>
            <w:r w:rsidR="00AA3705" w:rsidRPr="00BF3572">
              <w:rPr>
                <w:rFonts w:ascii="Verdana" w:hAnsi="Verdana"/>
                <w:color w:val="FF0000"/>
                <w:lang w:val="el-GR" w:eastAsia="en-US"/>
              </w:rPr>
              <w:t>(</w:t>
            </w:r>
            <w:r w:rsidR="00AA3705" w:rsidRPr="00BF3572">
              <w:rPr>
                <w:rFonts w:ascii="Verdana" w:hAnsi="Verdana"/>
                <w:i/>
                <w:color w:val="FF0000"/>
                <w:lang w:val="el-GR" w:eastAsia="en-US"/>
              </w:rPr>
              <w:t>Υπηρεσία στην οποία απευθύνεται η έκθεση π.χ. Δ/</w:t>
            </w:r>
            <w:proofErr w:type="spellStart"/>
            <w:r w:rsidR="00AA3705" w:rsidRPr="00BF3572">
              <w:rPr>
                <w:rFonts w:ascii="Verdana" w:hAnsi="Verdana"/>
                <w:i/>
                <w:color w:val="FF0000"/>
                <w:lang w:val="el-GR" w:eastAsia="en-US"/>
              </w:rPr>
              <w:t>νση</w:t>
            </w:r>
            <w:proofErr w:type="spellEnd"/>
            <w:r w:rsidR="00AA3705" w:rsidRPr="00BF3572">
              <w:rPr>
                <w:rFonts w:ascii="Verdana" w:hAnsi="Verdana"/>
                <w:i/>
                <w:color w:val="FF0000"/>
                <w:lang w:val="el-GR" w:eastAsia="en-US"/>
              </w:rPr>
              <w:t xml:space="preserve"> Αναπτυξιακών Νόμων</w:t>
            </w:r>
            <w:r w:rsidR="00AA3705" w:rsidRPr="00BF3572">
              <w:rPr>
                <w:rFonts w:ascii="Verdana" w:hAnsi="Verdana"/>
                <w:color w:val="FF0000"/>
                <w:lang w:val="el-GR" w:eastAsia="en-US"/>
              </w:rPr>
              <w:t xml:space="preserve">) </w:t>
            </w:r>
            <w:r w:rsidR="00AA3705" w:rsidRPr="00BF3572">
              <w:rPr>
                <w:rFonts w:ascii="Verdana" w:hAnsi="Verdana"/>
                <w:lang w:val="el-GR" w:eastAsia="en-US"/>
              </w:rPr>
              <w:t xml:space="preserve">του </w:t>
            </w:r>
            <w:r w:rsidR="00AA3705" w:rsidRPr="00BF3572">
              <w:rPr>
                <w:rFonts w:ascii="Verdana" w:hAnsi="Verdana"/>
                <w:highlight w:val="lightGray"/>
                <w:lang w:val="el-GR" w:eastAsia="en-US"/>
              </w:rPr>
              <w:t>…………….</w:t>
            </w:r>
            <w:r w:rsidR="0001070F" w:rsidRPr="00BF3572">
              <w:rPr>
                <w:rFonts w:ascii="Verdana" w:hAnsi="Verdana"/>
                <w:lang w:val="el-GR" w:eastAsia="en-US"/>
              </w:rPr>
              <w:t xml:space="preserve"> </w:t>
            </w:r>
            <w:r w:rsidR="00AA3705" w:rsidRPr="00BF3572">
              <w:rPr>
                <w:rFonts w:ascii="Verdana" w:hAnsi="Verdana"/>
                <w:i/>
                <w:color w:val="FF0000"/>
                <w:lang w:val="el-GR" w:eastAsia="en-US"/>
              </w:rPr>
              <w:t>(Εποπτεύον Φορέας π.χ. Υπουργείου Ανάπτυξης &amp; Επενδύσεων)</w:t>
            </w:r>
          </w:p>
          <w:p w:rsidR="00972055" w:rsidRPr="00BF3572" w:rsidRDefault="00972055" w:rsidP="008C66CF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8C01B8" w:rsidRPr="00BF3572" w:rsidRDefault="008C01B8" w:rsidP="008C01B8">
            <w:pPr>
              <w:jc w:val="both"/>
              <w:rPr>
                <w:rFonts w:ascii="Verdana" w:hAnsi="Verdana"/>
                <w:lang w:val="el-GR"/>
              </w:rPr>
            </w:pPr>
            <w:r w:rsidRPr="00BF3572">
              <w:rPr>
                <w:rFonts w:ascii="Verdana" w:hAnsi="Verdana"/>
                <w:lang w:val="el-GR" w:eastAsia="en-US"/>
              </w:rPr>
              <w:t xml:space="preserve">Διενεργήσαμε την εργασία </w:t>
            </w:r>
            <w:r w:rsidR="00C64188" w:rsidRPr="00BF3572">
              <w:rPr>
                <w:rFonts w:ascii="Verdana" w:hAnsi="Verdana"/>
                <w:lang w:val="el-GR" w:eastAsia="en-US"/>
              </w:rPr>
              <w:t>μας</w:t>
            </w:r>
            <w:r w:rsidR="00172857" w:rsidRPr="00BF3572">
              <w:rPr>
                <w:rFonts w:ascii="Verdana" w:hAnsi="Verdana"/>
                <w:lang w:val="el-GR" w:eastAsia="en-US"/>
              </w:rPr>
              <w:t xml:space="preserve"> που περιγράφεται κατωτέρω στην ενότητα «εύρος εκτελεσθείσας εργασίας»</w:t>
            </w:r>
            <w:r w:rsidR="00C64188" w:rsidRPr="00BF3572">
              <w:rPr>
                <w:rFonts w:ascii="Verdana" w:hAnsi="Verdana"/>
                <w:lang w:val="el-GR" w:eastAsia="en-US"/>
              </w:rPr>
              <w:t>,</w:t>
            </w:r>
            <w:r w:rsidR="00172857" w:rsidRPr="00BF3572">
              <w:rPr>
                <w:rFonts w:ascii="Verdana" w:hAnsi="Verdana"/>
                <w:lang w:val="el-GR" w:eastAsia="en-US"/>
              </w:rPr>
              <w:t xml:space="preserve"> </w:t>
            </w:r>
            <w:r w:rsidRPr="00BF3572">
              <w:rPr>
                <w:rFonts w:ascii="Verdana" w:hAnsi="Verdana"/>
                <w:lang w:val="el-GR" w:eastAsia="en-US"/>
              </w:rPr>
              <w:t xml:space="preserve">βάσει της </w:t>
            </w:r>
            <w:r w:rsidRPr="00BF3572">
              <w:rPr>
                <w:rFonts w:ascii="Verdana" w:hAnsi="Verdana"/>
                <w:highlight w:val="lightGray"/>
                <w:lang w:val="el-GR" w:eastAsia="en-US"/>
              </w:rPr>
              <w:t>από …-…-….</w:t>
            </w:r>
            <w:r w:rsidRPr="00BF3572">
              <w:rPr>
                <w:rFonts w:ascii="Verdana" w:hAnsi="Verdana"/>
                <w:lang w:val="el-GR" w:eastAsia="en-US"/>
              </w:rPr>
              <w:t xml:space="preserve"> μεταξύ μας σύμβασης και σύμφωνα με </w:t>
            </w:r>
            <w:r w:rsidR="00172857" w:rsidRPr="00BF3572">
              <w:rPr>
                <w:rFonts w:ascii="Verdana" w:hAnsi="Verdana"/>
                <w:lang w:val="el-GR" w:eastAsia="en-US"/>
              </w:rPr>
              <w:t>τις διατάξεις</w:t>
            </w:r>
            <w:r w:rsidRPr="00BF3572">
              <w:rPr>
                <w:rFonts w:ascii="Verdana" w:hAnsi="Verdana"/>
                <w:lang w:val="el-GR" w:eastAsia="en-US"/>
              </w:rPr>
              <w:t xml:space="preserve"> του άρθρου </w:t>
            </w:r>
            <w:r w:rsidR="00F93FFD">
              <w:rPr>
                <w:rFonts w:ascii="Verdana" w:hAnsi="Verdana"/>
                <w:lang w:val="el-GR" w:eastAsia="en-US"/>
              </w:rPr>
              <w:t>21</w:t>
            </w:r>
            <w:r w:rsidRPr="00BF3572">
              <w:rPr>
                <w:rFonts w:ascii="Verdana" w:hAnsi="Verdana"/>
                <w:lang w:val="el-GR" w:eastAsia="en-US"/>
              </w:rPr>
              <w:t xml:space="preserve"> του ν. </w:t>
            </w:r>
            <w:r w:rsidR="00F93FFD">
              <w:rPr>
                <w:rFonts w:ascii="Verdana" w:hAnsi="Verdana"/>
                <w:lang w:val="el-GR" w:eastAsia="en-US"/>
              </w:rPr>
              <w:t>4887/2022</w:t>
            </w:r>
            <w:r w:rsidRPr="00BF3572">
              <w:rPr>
                <w:rFonts w:ascii="Verdana" w:hAnsi="Verdana"/>
                <w:lang w:val="el-GR" w:eastAsia="en-US"/>
              </w:rPr>
              <w:t>,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όπως ισχύει</w:t>
            </w:r>
            <w:r w:rsidRPr="00BF3572">
              <w:rPr>
                <w:rFonts w:ascii="Verdana" w:hAnsi="Verdana"/>
                <w:lang w:val="el-GR" w:eastAsia="en-US"/>
              </w:rPr>
              <w:t xml:space="preserve"> προκειμένου να διαπιστώσουμε </w:t>
            </w:r>
            <w:r w:rsidR="00F93FFD">
              <w:rPr>
                <w:rFonts w:ascii="Verdana" w:hAnsi="Verdana"/>
                <w:lang w:val="el-GR" w:eastAsia="en-US"/>
              </w:rPr>
              <w:t>την τήρηση των υποχρεώσεων των ενισχυόμενων φορέων (άρθρο25 ν. 4887/2022)</w:t>
            </w:r>
            <w:r w:rsidR="00CD0330" w:rsidRPr="00BF3572">
              <w:rPr>
                <w:rFonts w:ascii="Verdana" w:hAnsi="Verdana"/>
                <w:lang w:val="el-GR" w:eastAsia="en-US"/>
              </w:rPr>
              <w:t xml:space="preserve">, για την περίοδο από …-…-…… </w:t>
            </w:r>
            <w:r w:rsidR="00CD0330" w:rsidRPr="00BF3572">
              <w:rPr>
                <w:rFonts w:ascii="Verdana" w:hAnsi="Verdana"/>
                <w:i/>
                <w:color w:val="FF0000"/>
                <w:lang w:val="el-GR" w:eastAsia="en-US"/>
              </w:rPr>
              <w:t>(</w:t>
            </w:r>
            <w:r w:rsidR="00F93FFD">
              <w:rPr>
                <w:rFonts w:ascii="Verdana" w:hAnsi="Verdana"/>
                <w:i/>
                <w:color w:val="FF0000"/>
                <w:lang w:val="el-GR" w:eastAsia="en-US"/>
              </w:rPr>
              <w:t>ημερομηνία ολοκλήρωσης της επένδυσης</w:t>
            </w:r>
            <w:r w:rsidR="00CD0330" w:rsidRPr="00BF3572">
              <w:rPr>
                <w:rFonts w:ascii="Verdana" w:hAnsi="Verdana"/>
                <w:i/>
                <w:color w:val="FF0000"/>
                <w:lang w:val="el-GR" w:eastAsia="en-US"/>
              </w:rPr>
              <w:t>)</w:t>
            </w:r>
            <w:r w:rsidR="00CD0330" w:rsidRPr="00BF3572">
              <w:rPr>
                <w:rFonts w:ascii="Verdana" w:hAnsi="Verdana"/>
                <w:lang w:val="el-GR" w:eastAsia="en-US"/>
              </w:rPr>
              <w:t xml:space="preserve"> </w:t>
            </w:r>
            <w:proofErr w:type="spellStart"/>
            <w:r w:rsidR="00CD0330" w:rsidRPr="00BF3572">
              <w:rPr>
                <w:rFonts w:ascii="Verdana" w:hAnsi="Verdana"/>
                <w:lang w:val="el-GR" w:eastAsia="en-US"/>
              </w:rPr>
              <w:t>εώς</w:t>
            </w:r>
            <w:proofErr w:type="spellEnd"/>
            <w:r w:rsidR="00CD0330" w:rsidRPr="00BF3572">
              <w:rPr>
                <w:rFonts w:ascii="Verdana" w:hAnsi="Verdana"/>
                <w:lang w:val="el-GR" w:eastAsia="en-US"/>
              </w:rPr>
              <w:t xml:space="preserve"> …-…-…… </w:t>
            </w:r>
            <w:r w:rsidR="00CD0330" w:rsidRPr="00BF3572">
              <w:rPr>
                <w:rFonts w:ascii="Verdana" w:hAnsi="Verdana"/>
                <w:i/>
                <w:color w:val="FF0000"/>
                <w:lang w:val="el-GR" w:eastAsia="en-US"/>
              </w:rPr>
              <w:t>(ημερομηνία υπογραφής της παρούσης)</w:t>
            </w:r>
            <w:r w:rsidR="00172857" w:rsidRPr="00BF3572">
              <w:rPr>
                <w:rFonts w:ascii="Verdana" w:hAnsi="Verdana"/>
                <w:lang w:val="el-GR" w:eastAsia="en-US"/>
              </w:rPr>
              <w:t xml:space="preserve"> </w:t>
            </w:r>
            <w:r w:rsidRPr="00BF3572">
              <w:rPr>
                <w:rFonts w:ascii="Verdana" w:hAnsi="Verdana"/>
                <w:lang w:val="el-GR" w:eastAsia="en-US"/>
              </w:rPr>
              <w:t xml:space="preserve">του επενδυτικού σχεδίου </w:t>
            </w:r>
            <w:r w:rsidRPr="00BF3572">
              <w:rPr>
                <w:rFonts w:ascii="Verdana" w:hAnsi="Verdana"/>
                <w:lang w:val="el-GR"/>
              </w:rPr>
              <w:t>της επιχείρησης «</w:t>
            </w:r>
            <w:r w:rsidRPr="00BF3572">
              <w:rPr>
                <w:rFonts w:ascii="Verdana" w:hAnsi="Verdana"/>
                <w:highlight w:val="lightGray"/>
                <w:shd w:val="clear" w:color="auto" w:fill="D9D9D9"/>
                <w:lang w:val="el-GR"/>
              </w:rPr>
              <w:t>………………………………</w:t>
            </w:r>
            <w:r w:rsidRPr="00BF3572">
              <w:rPr>
                <w:rFonts w:ascii="Verdana" w:hAnsi="Verdana"/>
                <w:lang w:val="el-GR"/>
              </w:rPr>
              <w:t>»</w:t>
            </w:r>
            <w:r w:rsidR="00172857" w:rsidRPr="00BF3572">
              <w:rPr>
                <w:rFonts w:ascii="Verdana" w:hAnsi="Verdana"/>
                <w:lang w:val="el-GR"/>
              </w:rPr>
              <w:t xml:space="preserve"> </w:t>
            </w:r>
            <w:r w:rsidRPr="00BF3572">
              <w:rPr>
                <w:rFonts w:ascii="Verdana" w:hAnsi="Verdana"/>
                <w:lang w:val="el-GR" w:eastAsia="en-US"/>
              </w:rPr>
              <w:t xml:space="preserve">(εφεξής Εταιρεία) </w:t>
            </w:r>
            <w:r w:rsidRPr="00BF3572">
              <w:rPr>
                <w:rFonts w:ascii="Verdana" w:hAnsi="Verdana"/>
                <w:lang w:val="el-GR"/>
              </w:rPr>
              <w:t xml:space="preserve">με </w:t>
            </w:r>
            <w:proofErr w:type="spellStart"/>
            <w:r w:rsidRPr="00BF3572">
              <w:rPr>
                <w:rFonts w:ascii="Verdana" w:hAnsi="Verdana"/>
                <w:lang w:val="el-GR"/>
              </w:rPr>
              <w:t>δ.τ</w:t>
            </w:r>
            <w:proofErr w:type="spellEnd"/>
            <w:r w:rsidRPr="00BF3572">
              <w:rPr>
                <w:rFonts w:ascii="Verdana" w:hAnsi="Verdana"/>
                <w:lang w:val="el-GR"/>
              </w:rPr>
              <w:t xml:space="preserve">. </w:t>
            </w:r>
            <w:r w:rsidRPr="00BF3572">
              <w:rPr>
                <w:rFonts w:ascii="Verdana" w:hAnsi="Verdana"/>
                <w:lang w:val="el-GR" w:eastAsia="en-US"/>
              </w:rPr>
              <w:t>«</w:t>
            </w:r>
            <w:r w:rsidRPr="00BF3572">
              <w:rPr>
                <w:rFonts w:ascii="Verdana" w:hAnsi="Verdana"/>
                <w:highlight w:val="lightGray"/>
                <w:lang w:val="el-GR" w:eastAsia="en-US"/>
              </w:rPr>
              <w:t>…………….</w:t>
            </w:r>
            <w:r w:rsidRPr="00BF3572">
              <w:rPr>
                <w:rFonts w:ascii="Verdana" w:hAnsi="Verdana"/>
                <w:lang w:val="el-GR" w:eastAsia="en-US"/>
              </w:rPr>
              <w:t>.»,</w:t>
            </w:r>
            <w:r w:rsidRPr="00BF3572">
              <w:rPr>
                <w:rFonts w:ascii="Verdana" w:hAnsi="Verdana"/>
                <w:lang w:val="el-GR"/>
              </w:rPr>
              <w:t xml:space="preserve"> που υπήχθη στις διατάξεις του ν.</w:t>
            </w:r>
            <w:r w:rsidRPr="00BF3572">
              <w:rPr>
                <w:rFonts w:ascii="Verdana" w:hAnsi="Verdana"/>
                <w:highlight w:val="lightGray"/>
                <w:lang w:val="el-GR"/>
              </w:rPr>
              <w:t>4399/2016</w:t>
            </w:r>
            <w:r w:rsidRPr="00BF3572">
              <w:rPr>
                <w:rFonts w:ascii="Verdana" w:hAnsi="Verdana"/>
                <w:color w:val="FF0000"/>
                <w:lang w:val="el-GR"/>
              </w:rPr>
              <w:t xml:space="preserve"> ή</w:t>
            </w:r>
            <w:r w:rsidRPr="00BF3572">
              <w:rPr>
                <w:rFonts w:ascii="Verdana" w:hAnsi="Verdana"/>
                <w:lang w:val="el-GR"/>
              </w:rPr>
              <w:t xml:space="preserve"> </w:t>
            </w:r>
            <w:r w:rsidRPr="00BF3572">
              <w:rPr>
                <w:rFonts w:ascii="Verdana" w:hAnsi="Verdana"/>
                <w:highlight w:val="lightGray"/>
                <w:lang w:val="el-GR"/>
              </w:rPr>
              <w:t>3908/2011</w:t>
            </w:r>
            <w:r w:rsidRPr="00F93FFD">
              <w:rPr>
                <w:rFonts w:ascii="Verdana" w:hAnsi="Verdana"/>
                <w:lang w:val="el-GR"/>
              </w:rPr>
              <w:t xml:space="preserve"> </w:t>
            </w:r>
            <w:r w:rsidR="00F93FFD" w:rsidRPr="00F93FFD">
              <w:rPr>
                <w:rFonts w:ascii="Verdana" w:hAnsi="Verdana"/>
                <w:color w:val="FF0000"/>
                <w:lang w:val="el-GR"/>
              </w:rPr>
              <w:t>ή</w:t>
            </w:r>
            <w:r w:rsidR="00F93FFD" w:rsidRPr="00F93FFD">
              <w:rPr>
                <w:rFonts w:ascii="Verdana" w:hAnsi="Verdana"/>
                <w:lang w:val="el-GR"/>
              </w:rPr>
              <w:t xml:space="preserve"> </w:t>
            </w:r>
            <w:r w:rsidR="00F93FFD" w:rsidRPr="00F93FFD">
              <w:rPr>
                <w:rFonts w:ascii="Verdana" w:hAnsi="Verdana"/>
                <w:highlight w:val="lightGray"/>
                <w:lang w:val="el-GR"/>
              </w:rPr>
              <w:t>3299/2004</w:t>
            </w:r>
            <w:r w:rsidR="00F93FFD">
              <w:rPr>
                <w:rFonts w:ascii="Verdana" w:hAnsi="Verdana"/>
                <w:lang w:val="el-GR"/>
              </w:rPr>
              <w:t xml:space="preserve"> </w:t>
            </w:r>
            <w:r w:rsidRPr="00BF3572">
              <w:rPr>
                <w:rFonts w:ascii="Verdana" w:hAnsi="Verdana"/>
                <w:lang w:val="el-GR"/>
              </w:rPr>
              <w:t xml:space="preserve">με την απόφαση υπαγωγής </w:t>
            </w:r>
            <w:r w:rsidRPr="00BF3572">
              <w:rPr>
                <w:rFonts w:ascii="Verdana" w:hAnsi="Verdana"/>
                <w:highlight w:val="lightGray"/>
                <w:lang w:val="el-GR"/>
              </w:rPr>
              <w:t>….../…-…-……</w:t>
            </w:r>
            <w:r w:rsidRPr="00BF3572">
              <w:rPr>
                <w:rFonts w:ascii="Verdana" w:hAnsi="Verdana"/>
                <w:lang w:val="el-GR"/>
              </w:rPr>
              <w:t xml:space="preserve"> </w:t>
            </w:r>
            <w:r w:rsidRPr="00BF3572">
              <w:rPr>
                <w:rFonts w:ascii="Verdana" w:hAnsi="Verdana"/>
                <w:highlight w:val="lightGray"/>
                <w:lang w:val="el-GR"/>
              </w:rPr>
              <w:t>(Β’…)</w:t>
            </w:r>
            <w:r w:rsidRPr="00BF3572">
              <w:rPr>
                <w:rFonts w:ascii="Verdana" w:hAnsi="Verdana"/>
                <w:lang w:val="el-GR"/>
              </w:rPr>
              <w:t xml:space="preserve"> του </w:t>
            </w:r>
            <w:r w:rsidRPr="00BF3572">
              <w:rPr>
                <w:rFonts w:ascii="Verdana" w:hAnsi="Verdana"/>
                <w:highlight w:val="lightGray"/>
                <w:lang w:val="el-GR"/>
              </w:rPr>
              <w:t>Υπουργού…………/Περιφερειάρχη……</w:t>
            </w:r>
            <w:r w:rsidRPr="00BF3572">
              <w:rPr>
                <w:rFonts w:ascii="Verdana" w:hAnsi="Verdana"/>
                <w:lang w:val="el-GR"/>
              </w:rPr>
              <w:t xml:space="preserve"> που αφορά στην </w:t>
            </w:r>
            <w:r w:rsidRPr="00BF3572">
              <w:rPr>
                <w:rFonts w:ascii="Verdana" w:hAnsi="Verdana"/>
                <w:highlight w:val="lightGray"/>
                <w:lang w:val="el-GR"/>
              </w:rPr>
              <w:t>………………………………….</w:t>
            </w:r>
            <w:r w:rsidRPr="00BF3572">
              <w:rPr>
                <w:rFonts w:ascii="Verdana" w:hAnsi="Verdana"/>
                <w:lang w:val="el-GR"/>
              </w:rPr>
              <w:t xml:space="preserve"> </w:t>
            </w:r>
            <w:r w:rsidRPr="00BF3572">
              <w:rPr>
                <w:rFonts w:ascii="Verdana" w:hAnsi="Verdana"/>
                <w:i/>
                <w:color w:val="FF0000"/>
                <w:lang w:val="el-GR"/>
              </w:rPr>
              <w:t>(περιγραφή του επενδυτικού σχεδίου από την απόφαση υπαγωγής</w:t>
            </w:r>
            <w:r w:rsidR="00CD0330" w:rsidRPr="00BF3572">
              <w:rPr>
                <w:rFonts w:ascii="Verdana" w:hAnsi="Verdana"/>
                <w:lang w:val="el-GR" w:eastAsia="en-US"/>
              </w:rPr>
              <w:t xml:space="preserve"> </w:t>
            </w:r>
            <w:r w:rsidRPr="00BF3572">
              <w:rPr>
                <w:rFonts w:ascii="Verdana" w:hAnsi="Verdana"/>
                <w:lang w:val="el-GR"/>
              </w:rPr>
              <w:t xml:space="preserve">και βρίσκεται στην θέση </w:t>
            </w:r>
            <w:r w:rsidRPr="00BF3572">
              <w:rPr>
                <w:rFonts w:ascii="Verdana" w:hAnsi="Verdana"/>
                <w:highlight w:val="lightGray"/>
                <w:lang w:val="el-GR"/>
              </w:rPr>
              <w:t>…………………………………..</w:t>
            </w:r>
            <w:r w:rsidRPr="00BF3572">
              <w:rPr>
                <w:rFonts w:ascii="Verdana" w:hAnsi="Verdana"/>
                <w:lang w:val="el-GR"/>
              </w:rPr>
              <w:t xml:space="preserve"> </w:t>
            </w:r>
            <w:r w:rsidRPr="00BF3572">
              <w:rPr>
                <w:rFonts w:ascii="Verdana" w:hAnsi="Verdana"/>
                <w:i/>
                <w:color w:val="FF0000"/>
                <w:lang w:val="el-GR"/>
              </w:rPr>
              <w:t>(τόπος εγκατάστασης από την απόφαση υπαγωγής)</w:t>
            </w:r>
            <w:r w:rsidRPr="00BF3572">
              <w:rPr>
                <w:rFonts w:ascii="Verdana" w:hAnsi="Verdana"/>
                <w:lang w:val="el-GR"/>
              </w:rPr>
              <w:t xml:space="preserve">, συνολικής ενισχυόμενης δαπάνης </w:t>
            </w:r>
            <w:r w:rsidRPr="00BF3572">
              <w:rPr>
                <w:rFonts w:ascii="Verdana" w:hAnsi="Verdana"/>
                <w:highlight w:val="lightGray"/>
                <w:lang w:val="el-GR"/>
              </w:rPr>
              <w:t>……,…€</w:t>
            </w:r>
            <w:r w:rsidR="00172857" w:rsidRPr="00BF3572">
              <w:rPr>
                <w:rFonts w:ascii="Verdana" w:hAnsi="Verdana"/>
                <w:lang w:val="el-GR"/>
              </w:rPr>
              <w:t>.</w:t>
            </w:r>
          </w:p>
          <w:p w:rsidR="00972055" w:rsidRPr="00BF3572" w:rsidRDefault="00972055" w:rsidP="008C66CF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972055" w:rsidRPr="00BF3572" w:rsidRDefault="00972055" w:rsidP="008C66CF">
            <w:pPr>
              <w:ind w:left="19"/>
              <w:jc w:val="both"/>
              <w:rPr>
                <w:rFonts w:ascii="Verdana" w:hAnsi="Verdana"/>
                <w:bCs/>
                <w:iCs/>
                <w:lang w:val="el-GR" w:eastAsia="en-US"/>
              </w:rPr>
            </w:pPr>
          </w:p>
          <w:p w:rsidR="007C4AA5" w:rsidRPr="00BF3572" w:rsidRDefault="007C4AA5" w:rsidP="007C4AA5">
            <w:pPr>
              <w:ind w:left="19"/>
              <w:rPr>
                <w:rFonts w:ascii="Verdana" w:hAnsi="Verdana"/>
                <w:b/>
                <w:lang w:val="el-GR" w:eastAsia="en-US"/>
              </w:rPr>
            </w:pPr>
            <w:r w:rsidRPr="00BF3572">
              <w:rPr>
                <w:rFonts w:ascii="Verdana" w:hAnsi="Verdana"/>
                <w:b/>
                <w:lang w:val="el-GR" w:eastAsia="en-US"/>
              </w:rPr>
              <w:t>ΚΑΝΟΝΙΣΤΙΚΟ ΠΛΑΙΣΙΟ</w:t>
            </w:r>
          </w:p>
          <w:p w:rsidR="007C4AA5" w:rsidRPr="00BF3572" w:rsidRDefault="002727F1" w:rsidP="007C4AA5">
            <w:pPr>
              <w:jc w:val="both"/>
              <w:rPr>
                <w:rFonts w:ascii="Verdana" w:hAnsi="Verdana"/>
                <w:lang w:val="el-GR" w:eastAsia="en-US"/>
              </w:rPr>
            </w:pPr>
            <w:r>
              <w:rPr>
                <w:rFonts w:ascii="Verdana" w:hAnsi="Verdana"/>
                <w:lang w:eastAsia="en-US"/>
              </w:rPr>
              <w:t>O</w:t>
            </w:r>
            <w:r w:rsidRPr="002727F1">
              <w:rPr>
                <w:rFonts w:ascii="Verdana" w:hAnsi="Verdana"/>
                <w:lang w:val="el-GR" w:eastAsia="en-US"/>
              </w:rPr>
              <w:t xml:space="preserve"> </w:t>
            </w:r>
            <w:r>
              <w:rPr>
                <w:rFonts w:ascii="Verdana" w:hAnsi="Verdana"/>
                <w:lang w:val="el-GR" w:eastAsia="en-US"/>
              </w:rPr>
              <w:t>νόμος</w:t>
            </w:r>
            <w:r w:rsidRPr="002727F1">
              <w:rPr>
                <w:rFonts w:ascii="Verdana" w:hAnsi="Verdana"/>
                <w:lang w:val="el-GR" w:eastAsia="en-US"/>
              </w:rPr>
              <w:t xml:space="preserve"> 4887/2022 (</w:t>
            </w:r>
            <w:r>
              <w:rPr>
                <w:rFonts w:ascii="Verdana" w:hAnsi="Verdana"/>
                <w:lang w:val="el-GR" w:eastAsia="en-US"/>
              </w:rPr>
              <w:t>ΦΕΚ 16 Α΄)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</w:t>
            </w:r>
            <w:r>
              <w:rPr>
                <w:rFonts w:ascii="Verdana" w:hAnsi="Verdana"/>
                <w:lang w:val="el-GR" w:eastAsia="en-US"/>
              </w:rPr>
              <w:t>εισάγει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τη διαδικασία για την πιστοποίηση της </w:t>
            </w:r>
            <w:r>
              <w:rPr>
                <w:rFonts w:ascii="Verdana" w:hAnsi="Verdana"/>
                <w:lang w:val="el-GR" w:eastAsia="en-US"/>
              </w:rPr>
              <w:t>τήρησης των μακροχρόνιων υποχρεώσεων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των επενδυτικών σχεδίων που έχουν υπαχθεί στις διατάξεις </w:t>
            </w:r>
            <w:r w:rsidR="00CA162D">
              <w:rPr>
                <w:rFonts w:ascii="Verdana" w:hAnsi="Verdana"/>
                <w:lang w:val="el-GR" w:eastAsia="en-US"/>
              </w:rPr>
              <w:t>των αναπτυξιακών νόμων (ν.</w:t>
            </w:r>
            <w:r w:rsidR="00CA162D" w:rsidRPr="00CA162D">
              <w:rPr>
                <w:rFonts w:ascii="Verdana" w:hAnsi="Verdana"/>
                <w:highlight w:val="lightGray"/>
                <w:lang w:val="el-GR" w:eastAsia="en-US"/>
              </w:rPr>
              <w:t>4887/2022</w:t>
            </w:r>
            <w:r w:rsidR="00CA162D">
              <w:rPr>
                <w:rFonts w:ascii="Verdana" w:hAnsi="Verdana"/>
                <w:lang w:val="el-GR" w:eastAsia="en-US"/>
              </w:rPr>
              <w:t xml:space="preserve">, </w:t>
            </w:r>
            <w:r w:rsidR="001125C8" w:rsidRPr="00BF3572">
              <w:rPr>
                <w:rFonts w:ascii="Verdana" w:hAnsi="Verdana"/>
                <w:lang w:val="el-GR"/>
              </w:rPr>
              <w:t>ν.</w:t>
            </w:r>
            <w:r w:rsidR="001125C8" w:rsidRPr="00BF3572">
              <w:rPr>
                <w:rFonts w:ascii="Verdana" w:hAnsi="Verdana"/>
                <w:highlight w:val="lightGray"/>
                <w:lang w:val="el-GR"/>
              </w:rPr>
              <w:t>4399/2016</w:t>
            </w:r>
            <w:r w:rsidR="001125C8" w:rsidRPr="00BF3572">
              <w:rPr>
                <w:rFonts w:ascii="Verdana" w:hAnsi="Verdana"/>
                <w:color w:val="FF0000"/>
                <w:lang w:val="el-GR"/>
              </w:rPr>
              <w:t xml:space="preserve"> ή</w:t>
            </w:r>
            <w:r w:rsidR="00CA162D">
              <w:rPr>
                <w:rFonts w:ascii="Verdana" w:hAnsi="Verdana"/>
                <w:color w:val="FF0000"/>
                <w:lang w:val="el-GR"/>
              </w:rPr>
              <w:t xml:space="preserve"> </w:t>
            </w:r>
            <w:r w:rsidR="00CA162D" w:rsidRPr="00CA162D">
              <w:rPr>
                <w:rFonts w:ascii="Verdana" w:hAnsi="Verdana"/>
                <w:lang w:val="el-GR"/>
              </w:rPr>
              <w:t>ν.</w:t>
            </w:r>
            <w:r w:rsidR="001125C8" w:rsidRPr="00CA162D">
              <w:rPr>
                <w:rFonts w:ascii="Verdana" w:hAnsi="Verdana"/>
                <w:highlight w:val="lightGray"/>
                <w:lang w:val="el-GR"/>
              </w:rPr>
              <w:t>3908</w:t>
            </w:r>
            <w:r w:rsidR="001125C8" w:rsidRPr="00BF3572">
              <w:rPr>
                <w:rFonts w:ascii="Verdana" w:hAnsi="Verdana"/>
                <w:highlight w:val="lightGray"/>
                <w:lang w:val="el-GR"/>
              </w:rPr>
              <w:t>/2011</w:t>
            </w:r>
            <w:r w:rsidR="00CA162D">
              <w:rPr>
                <w:rFonts w:ascii="Verdana" w:hAnsi="Verdana"/>
                <w:highlight w:val="lightGray"/>
                <w:lang w:val="el-GR"/>
              </w:rPr>
              <w:t>)</w:t>
            </w:r>
            <w:r w:rsidR="001125C8" w:rsidRPr="00BF3572">
              <w:rPr>
                <w:rFonts w:ascii="Verdana" w:hAnsi="Verdana"/>
                <w:highlight w:val="lightGray"/>
                <w:lang w:val="el-GR"/>
              </w:rPr>
              <w:t xml:space="preserve"> </w:t>
            </w:r>
            <w:r w:rsidR="00554161">
              <w:rPr>
                <w:rFonts w:ascii="Verdana" w:hAnsi="Verdana"/>
                <w:lang w:val="el-GR" w:eastAsia="en-US"/>
              </w:rPr>
              <w:t>από ορκωτό ελεγκτή - λογιστή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, </w:t>
            </w:r>
            <w:r w:rsidR="00CA162D">
              <w:rPr>
                <w:rFonts w:ascii="Verdana" w:hAnsi="Verdana"/>
                <w:lang w:val="el-GR" w:eastAsia="en-US"/>
              </w:rPr>
              <w:t>που επιλέγεται από τον</w:t>
            </w:r>
            <w:r w:rsidR="00554161">
              <w:rPr>
                <w:rFonts w:ascii="Verdana" w:hAnsi="Verdana"/>
                <w:lang w:val="el-GR" w:eastAsia="en-US"/>
              </w:rPr>
              <w:t xml:space="preserve"> φορέα της επένδυσης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, σύμφωνα με τα οριζόμενα στο άρθρο </w:t>
            </w:r>
            <w:r w:rsidR="00554161">
              <w:rPr>
                <w:rFonts w:ascii="Verdana" w:hAnsi="Verdana"/>
                <w:lang w:val="el-GR" w:eastAsia="en-US"/>
              </w:rPr>
              <w:t>2</w:t>
            </w:r>
            <w:r w:rsidR="00D51FDB" w:rsidRPr="00D51FDB">
              <w:rPr>
                <w:rFonts w:ascii="Verdana" w:hAnsi="Verdana"/>
                <w:lang w:val="el-GR" w:eastAsia="en-US"/>
              </w:rPr>
              <w:t>6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του </w:t>
            </w:r>
            <w:r w:rsidR="00554161">
              <w:rPr>
                <w:rFonts w:ascii="Verdana" w:hAnsi="Verdana"/>
                <w:lang w:val="el-GR" w:eastAsia="en-US"/>
              </w:rPr>
              <w:t>ν</w:t>
            </w:r>
            <w:r w:rsidR="007C4AA5" w:rsidRPr="00BF3572">
              <w:rPr>
                <w:rFonts w:ascii="Verdana" w:hAnsi="Verdana"/>
                <w:lang w:val="el-GR" w:eastAsia="en-US"/>
              </w:rPr>
              <w:t>.</w:t>
            </w:r>
            <w:r w:rsidR="00554161">
              <w:rPr>
                <w:rFonts w:ascii="Verdana" w:hAnsi="Verdana"/>
                <w:lang w:val="el-GR" w:eastAsia="en-US"/>
              </w:rPr>
              <w:t>4887/2022</w:t>
            </w:r>
            <w:r w:rsidR="007C4AA5" w:rsidRPr="00BF3572">
              <w:rPr>
                <w:rFonts w:ascii="Verdana" w:hAnsi="Verdana"/>
                <w:lang w:val="el-GR" w:eastAsia="en-US"/>
              </w:rPr>
              <w:t>, όπως ισχύει.</w:t>
            </w:r>
          </w:p>
          <w:p w:rsidR="007C4AA5" w:rsidRPr="00BF3572" w:rsidRDefault="00554161" w:rsidP="007C4AA5">
            <w:pPr>
              <w:jc w:val="both"/>
              <w:rPr>
                <w:rFonts w:ascii="Verdana" w:hAnsi="Verdana"/>
                <w:lang w:val="el-GR" w:eastAsia="en-US"/>
              </w:rPr>
            </w:pPr>
            <w:r>
              <w:rPr>
                <w:rFonts w:ascii="Verdana" w:hAnsi="Verdana"/>
                <w:lang w:val="el-GR" w:eastAsia="en-US"/>
              </w:rPr>
              <w:t>Ο φορέας της επένδυσης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υποβάλει </w:t>
            </w:r>
            <w:r>
              <w:rPr>
                <w:rFonts w:ascii="Verdana" w:hAnsi="Verdana"/>
                <w:lang w:val="el-GR" w:eastAsia="en-US"/>
              </w:rPr>
              <w:t>τα δικαιολογητικά τήρησης των μακροχρόνιων υποχρεώσεων της επένδυσής του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</w:t>
            </w:r>
            <w:r>
              <w:rPr>
                <w:rFonts w:ascii="Verdana" w:hAnsi="Verdana"/>
                <w:lang w:val="el-GR" w:eastAsia="en-US"/>
              </w:rPr>
              <w:t>στην αντίστοιχη ενέργεια στο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Πληροφοριακό Σύστημα Κρατικών Ενισχύσεων (εφεξής ΠΣΚΕ), </w:t>
            </w:r>
            <w:r>
              <w:rPr>
                <w:rFonts w:ascii="Verdana" w:hAnsi="Verdana"/>
                <w:lang w:val="el-GR" w:eastAsia="en-US"/>
              </w:rPr>
              <w:t>με την επισύναψη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των δικαιολογητικών που </w:t>
            </w:r>
            <w:r>
              <w:rPr>
                <w:rFonts w:ascii="Verdana" w:hAnsi="Verdana"/>
                <w:lang w:val="el-GR" w:eastAsia="en-US"/>
              </w:rPr>
              <w:t>ζητούνται</w:t>
            </w:r>
            <w:r w:rsidR="007C4AA5" w:rsidRPr="00BF3572">
              <w:rPr>
                <w:rFonts w:ascii="Verdana" w:hAnsi="Verdana"/>
                <w:lang w:val="el-GR" w:eastAsia="en-US"/>
              </w:rPr>
              <w:t xml:space="preserve"> </w:t>
            </w:r>
            <w:r>
              <w:rPr>
                <w:rFonts w:ascii="Verdana" w:hAnsi="Verdana"/>
                <w:lang w:val="el-GR" w:eastAsia="en-US"/>
              </w:rPr>
              <w:t xml:space="preserve">και την </w:t>
            </w:r>
            <w:r w:rsidR="007C4AA5" w:rsidRPr="00BF3572">
              <w:rPr>
                <w:rFonts w:ascii="Verdana" w:hAnsi="Verdana"/>
                <w:lang w:val="el-GR" w:eastAsia="en-US"/>
              </w:rPr>
              <w:t>υπογεγραμμένη από Ορκωτό Ελεγκτή Λογιστή</w:t>
            </w:r>
            <w:r>
              <w:rPr>
                <w:rFonts w:ascii="Verdana" w:hAnsi="Verdana"/>
                <w:lang w:val="el-GR" w:eastAsia="en-US"/>
              </w:rPr>
              <w:t xml:space="preserve"> έκθεση πιστοποίησης της τήρησής </w:t>
            </w:r>
            <w:r w:rsidR="00EC0F5F">
              <w:rPr>
                <w:rFonts w:ascii="Verdana" w:hAnsi="Verdana"/>
                <w:lang w:val="el-GR" w:eastAsia="en-US"/>
              </w:rPr>
              <w:t xml:space="preserve">τους, </w:t>
            </w:r>
            <w:r w:rsidR="00EC0F5F" w:rsidRPr="00EC0F5F">
              <w:rPr>
                <w:rFonts w:ascii="Verdana" w:hAnsi="Verdana"/>
                <w:lang w:val="el-GR" w:eastAsia="en-US"/>
              </w:rPr>
              <w:t xml:space="preserve">το αργότερο εντός δύο (2) μηνών από τη συμπλήρωση εκάστου έτους λειτουργίας της </w:t>
            </w:r>
            <w:proofErr w:type="spellStart"/>
            <w:r w:rsidR="00EC0F5F" w:rsidRPr="00EC0F5F">
              <w:rPr>
                <w:rFonts w:ascii="Verdana" w:hAnsi="Verdana"/>
                <w:lang w:val="el-GR" w:eastAsia="en-US"/>
              </w:rPr>
              <w:t>ενισχυθείσας</w:t>
            </w:r>
            <w:proofErr w:type="spellEnd"/>
            <w:r w:rsidR="00EC0F5F" w:rsidRPr="00EC0F5F">
              <w:rPr>
                <w:rFonts w:ascii="Verdana" w:hAnsi="Verdana"/>
                <w:lang w:val="el-GR" w:eastAsia="en-US"/>
              </w:rPr>
              <w:t xml:space="preserve"> επένδυσης, βάσει της ημερομηνίας ολοκλήρωσης, και μέχρι τη λήξη του προβλεπόμενου διαστήματος τήρησης των μακροχρόνιων υποχρεώσεων.</w:t>
            </w:r>
            <w:r w:rsidR="002C5A89" w:rsidRPr="00BF3572">
              <w:rPr>
                <w:rFonts w:ascii="Verdana" w:hAnsi="Verdana"/>
                <w:lang w:val="el-GR" w:eastAsia="en-US"/>
              </w:rPr>
              <w:t>.</w:t>
            </w:r>
          </w:p>
          <w:p w:rsidR="007C4AA5" w:rsidRDefault="007C4AA5" w:rsidP="007C4AA5">
            <w:pPr>
              <w:ind w:left="19"/>
              <w:jc w:val="both"/>
              <w:rPr>
                <w:rFonts w:ascii="Verdana" w:hAnsi="Verdana"/>
                <w:bCs/>
                <w:iCs/>
                <w:lang w:val="el-GR" w:eastAsia="en-US"/>
              </w:rPr>
            </w:pPr>
          </w:p>
          <w:p w:rsidR="00765EFA" w:rsidRPr="00BF3572" w:rsidRDefault="00765EFA" w:rsidP="007C4AA5">
            <w:pPr>
              <w:ind w:left="19"/>
              <w:jc w:val="both"/>
              <w:rPr>
                <w:rFonts w:ascii="Verdana" w:hAnsi="Verdana"/>
                <w:bCs/>
                <w:iCs/>
                <w:lang w:val="el-GR" w:eastAsia="en-US"/>
              </w:rPr>
            </w:pPr>
          </w:p>
          <w:p w:rsidR="00972055" w:rsidRPr="00BF3572" w:rsidRDefault="00972055" w:rsidP="00A153F7">
            <w:pPr>
              <w:ind w:left="19"/>
              <w:jc w:val="both"/>
              <w:rPr>
                <w:rFonts w:ascii="Verdana" w:hAnsi="Verdana"/>
                <w:b/>
                <w:bCs/>
                <w:iCs/>
                <w:lang w:val="el-GR" w:eastAsia="en-US"/>
              </w:rPr>
            </w:pPr>
            <w:r w:rsidRPr="00BF3572">
              <w:rPr>
                <w:rFonts w:ascii="Verdana" w:hAnsi="Verdana"/>
                <w:b/>
                <w:bCs/>
                <w:iCs/>
                <w:lang w:val="el-GR" w:eastAsia="en-US"/>
              </w:rPr>
              <w:t>ΕΥΘΥΝΗ ΤΗΣ ΔΙΟΙΚΗΣΗΣ ΤΗΣ ΕΤΑΙΡΕΙΑΣ</w:t>
            </w:r>
          </w:p>
          <w:p w:rsidR="00972055" w:rsidRPr="00BF3572" w:rsidRDefault="00972055" w:rsidP="008C66CF">
            <w:pPr>
              <w:jc w:val="both"/>
              <w:rPr>
                <w:rFonts w:ascii="Verdana" w:hAnsi="Verdana"/>
                <w:lang w:val="el-GR" w:eastAsia="en-US"/>
              </w:rPr>
            </w:pPr>
            <w:r w:rsidRPr="00BF3572">
              <w:rPr>
                <w:rFonts w:ascii="Verdana" w:hAnsi="Verdana"/>
                <w:lang w:val="el-GR" w:eastAsia="en-US"/>
              </w:rPr>
              <w:t xml:space="preserve">Η Διοίκηση της Εταιρείας έχει την ευθύνη της </w:t>
            </w:r>
            <w:r w:rsidR="00CC356C">
              <w:rPr>
                <w:rFonts w:ascii="Verdana" w:hAnsi="Verdana"/>
                <w:lang w:val="el-GR" w:eastAsia="en-US"/>
              </w:rPr>
              <w:t>τήρησης των μακροχρόνιων υποχρεώσεων</w:t>
            </w:r>
            <w:r w:rsidRPr="00BF3572">
              <w:rPr>
                <w:rFonts w:ascii="Verdana" w:hAnsi="Verdana"/>
                <w:lang w:val="el-GR" w:eastAsia="en-US"/>
              </w:rPr>
              <w:t xml:space="preserve"> του επενδυτικού σχεδίου, σύμφωνα με τις διατάξεις</w:t>
            </w:r>
            <w:r w:rsidR="001125C8" w:rsidRPr="00BF3572">
              <w:rPr>
                <w:rFonts w:ascii="Verdana" w:hAnsi="Verdana"/>
                <w:lang w:val="el-GR" w:eastAsia="en-US"/>
              </w:rPr>
              <w:t xml:space="preserve"> </w:t>
            </w:r>
            <w:r w:rsidR="00CC356C">
              <w:rPr>
                <w:rFonts w:ascii="Verdana" w:hAnsi="Verdana"/>
                <w:lang w:val="el-GR" w:eastAsia="en-US"/>
              </w:rPr>
              <w:t>των αναπτυξιακών νόμων (ν. 4887/2022 , ή ν. 4399/2016, ή ν.3908/2011</w:t>
            </w:r>
            <w:r w:rsidR="00484D82">
              <w:rPr>
                <w:rFonts w:ascii="Verdana" w:hAnsi="Verdana"/>
                <w:lang w:val="el-GR" w:eastAsia="en-US"/>
              </w:rPr>
              <w:t>,</w:t>
            </w:r>
            <w:r w:rsidR="00CC356C">
              <w:rPr>
                <w:rFonts w:ascii="Verdana" w:hAnsi="Verdana"/>
                <w:lang w:val="el-GR" w:eastAsia="en-US"/>
              </w:rPr>
              <w:t xml:space="preserve"> ή ν.3299/2004)</w:t>
            </w:r>
            <w:r w:rsidR="0001070F" w:rsidRPr="00BF3572">
              <w:rPr>
                <w:rFonts w:ascii="Verdana" w:hAnsi="Verdana"/>
                <w:lang w:val="el-GR"/>
              </w:rPr>
              <w:t xml:space="preserve"> όπως ισχύ</w:t>
            </w:r>
            <w:r w:rsidR="00CC356C">
              <w:rPr>
                <w:rFonts w:ascii="Verdana" w:hAnsi="Verdana"/>
                <w:lang w:val="el-GR"/>
              </w:rPr>
              <w:t>ουν</w:t>
            </w:r>
            <w:r w:rsidRPr="00BF3572">
              <w:rPr>
                <w:rFonts w:ascii="Verdana" w:hAnsi="Verdana"/>
                <w:lang w:val="el-GR" w:eastAsia="en-US"/>
              </w:rPr>
              <w:t xml:space="preserve">, της συμμόρφωσης με τις προϋποθέσεις και τους όρους που ορίζονται στην υπ’ αριθμόν απόφαση υπαγωγής </w:t>
            </w:r>
            <w:r w:rsidR="00AA3705" w:rsidRPr="00BF3572">
              <w:rPr>
                <w:rFonts w:ascii="Verdana" w:hAnsi="Verdana"/>
                <w:highlight w:val="lightGray"/>
                <w:lang w:val="el-GR"/>
              </w:rPr>
              <w:t>……………</w:t>
            </w:r>
            <w:r w:rsidR="00A153F7" w:rsidRPr="00BF3572">
              <w:rPr>
                <w:rFonts w:ascii="Verdana" w:hAnsi="Verdana"/>
                <w:highlight w:val="lightGray"/>
                <w:lang w:val="el-GR"/>
              </w:rPr>
              <w:t>/…-…-…… (Β’…)</w:t>
            </w:r>
            <w:r w:rsidR="00A153F7" w:rsidRPr="00BF3572">
              <w:rPr>
                <w:rFonts w:ascii="Verdana" w:hAnsi="Verdana"/>
                <w:lang w:val="el-GR"/>
              </w:rPr>
              <w:t xml:space="preserve"> </w:t>
            </w:r>
            <w:r w:rsidR="008C01B8" w:rsidRPr="00BF3572">
              <w:rPr>
                <w:rFonts w:ascii="Verdana" w:hAnsi="Verdana"/>
                <w:lang w:val="el-GR"/>
              </w:rPr>
              <w:t xml:space="preserve">του </w:t>
            </w:r>
            <w:r w:rsidR="008C01B8" w:rsidRPr="00BF3572">
              <w:rPr>
                <w:rFonts w:ascii="Verdana" w:hAnsi="Verdana"/>
                <w:highlight w:val="lightGray"/>
                <w:lang w:val="el-GR"/>
              </w:rPr>
              <w:t>Υπουργού…………/Περιφερειάρχη……</w:t>
            </w:r>
            <w:r w:rsidR="008C01B8" w:rsidRPr="00BF3572">
              <w:rPr>
                <w:rFonts w:ascii="Verdana" w:hAnsi="Verdana"/>
                <w:lang w:val="el-GR"/>
              </w:rPr>
              <w:t xml:space="preserve"> </w:t>
            </w:r>
            <w:r w:rsidR="00CC356C">
              <w:rPr>
                <w:rFonts w:ascii="Verdana" w:hAnsi="Verdana"/>
                <w:lang w:val="el-GR"/>
              </w:rPr>
              <w:t xml:space="preserve">και στην υπ’ αριθμόν απόφαση ολοκλήρωσης </w:t>
            </w:r>
            <w:r w:rsidR="00CC356C" w:rsidRPr="00484D82">
              <w:rPr>
                <w:rFonts w:ascii="Verdana" w:hAnsi="Verdana"/>
                <w:highlight w:val="lightGray"/>
                <w:lang w:val="el-GR"/>
              </w:rPr>
              <w:t>……………/…-…-…… (Β’…) του Υπουργού…………/Περιφερειάρχη……,</w:t>
            </w:r>
            <w:r w:rsidR="00CC356C">
              <w:rPr>
                <w:rFonts w:ascii="Verdana" w:hAnsi="Verdana"/>
                <w:lang w:val="el-GR"/>
              </w:rPr>
              <w:t xml:space="preserve"> </w:t>
            </w:r>
            <w:r w:rsidRPr="00BF3572">
              <w:rPr>
                <w:rFonts w:ascii="Verdana" w:hAnsi="Verdana"/>
                <w:lang w:val="el-GR" w:eastAsia="en-US"/>
              </w:rPr>
              <w:t xml:space="preserve">και της ορθότητας, </w:t>
            </w:r>
            <w:r w:rsidR="00CC356C">
              <w:rPr>
                <w:rFonts w:ascii="Verdana" w:hAnsi="Verdana"/>
                <w:lang w:val="el-GR" w:eastAsia="en-US"/>
              </w:rPr>
              <w:t xml:space="preserve">της </w:t>
            </w:r>
            <w:r w:rsidRPr="00BF3572">
              <w:rPr>
                <w:rFonts w:ascii="Verdana" w:hAnsi="Verdana"/>
                <w:lang w:val="el-GR" w:eastAsia="en-US"/>
              </w:rPr>
              <w:t xml:space="preserve">πληρότητας και </w:t>
            </w:r>
            <w:r w:rsidR="00CC356C">
              <w:rPr>
                <w:rFonts w:ascii="Verdana" w:hAnsi="Verdana"/>
                <w:lang w:val="el-GR" w:eastAsia="en-US"/>
              </w:rPr>
              <w:t xml:space="preserve">της </w:t>
            </w:r>
            <w:r w:rsidRPr="00BF3572">
              <w:rPr>
                <w:rFonts w:ascii="Verdana" w:hAnsi="Verdana"/>
                <w:lang w:val="el-GR" w:eastAsia="en-US"/>
              </w:rPr>
              <w:t>εγκυρότητας των πληροφοριών κα</w:t>
            </w:r>
            <w:r w:rsidR="00CC356C">
              <w:rPr>
                <w:rFonts w:ascii="Verdana" w:hAnsi="Verdana"/>
                <w:lang w:val="el-GR" w:eastAsia="en-US"/>
              </w:rPr>
              <w:t>ι των απαιτούμενων δικαιολογητικών του άρθρου 26 § 1 ν. 4887/2022</w:t>
            </w:r>
            <w:r w:rsidR="00484D82">
              <w:rPr>
                <w:rFonts w:ascii="Verdana" w:hAnsi="Verdana"/>
                <w:lang w:val="el-GR" w:eastAsia="en-US"/>
              </w:rPr>
              <w:t>,</w:t>
            </w:r>
            <w:r w:rsidR="002319EC" w:rsidRPr="002319EC">
              <w:rPr>
                <w:rFonts w:ascii="Verdana" w:hAnsi="Verdana"/>
                <w:lang w:val="el-GR" w:eastAsia="en-US"/>
              </w:rPr>
              <w:t xml:space="preserve"> </w:t>
            </w:r>
            <w:r w:rsidRPr="00BF3572">
              <w:rPr>
                <w:rFonts w:ascii="Verdana" w:hAnsi="Verdana"/>
                <w:lang w:val="el-GR" w:eastAsia="en-US"/>
              </w:rPr>
              <w:t xml:space="preserve">προκειμένου να πιστοποιηθεί </w:t>
            </w:r>
            <w:r w:rsidR="00CC356C">
              <w:rPr>
                <w:rFonts w:ascii="Verdana" w:hAnsi="Verdana"/>
                <w:lang w:val="el-GR" w:eastAsia="en-US"/>
              </w:rPr>
              <w:t>τήρηση των μακροχρονίων υποχρεώσεων</w:t>
            </w:r>
            <w:r w:rsidR="001125C8" w:rsidRPr="00BF3572">
              <w:rPr>
                <w:rFonts w:ascii="Verdana" w:hAnsi="Verdana"/>
                <w:lang w:val="el-GR" w:eastAsia="en-US"/>
              </w:rPr>
              <w:t xml:space="preserve">. </w:t>
            </w:r>
            <w:r w:rsidRPr="00BF3572">
              <w:rPr>
                <w:rFonts w:ascii="Verdana" w:hAnsi="Verdana"/>
                <w:lang w:val="el-GR" w:eastAsia="en-US"/>
              </w:rPr>
              <w:t xml:space="preserve">Περαιτέρω, η Διοίκηση της Εταιρείας έχει την ευθύνη για τη διαμόρφωση όλων των απαραίτητων εσωτερικών δικλίδων που διασφαλίζουν τη συμμόρφωση της Εταιρείας με τις διατάξεις </w:t>
            </w:r>
            <w:r w:rsidR="00BA029B">
              <w:rPr>
                <w:rFonts w:ascii="Verdana" w:hAnsi="Verdana"/>
                <w:lang w:val="el-GR" w:eastAsia="en-US"/>
              </w:rPr>
              <w:t>των αναπτυξιακών νόμων όπως ισχύουν</w:t>
            </w:r>
            <w:r w:rsidRPr="00BF3572">
              <w:rPr>
                <w:rFonts w:ascii="Verdana" w:hAnsi="Verdana"/>
                <w:lang w:val="el-GR" w:eastAsia="en-US"/>
              </w:rPr>
              <w:t xml:space="preserve">. </w:t>
            </w:r>
          </w:p>
          <w:p w:rsidR="00972055" w:rsidRPr="00BF3572" w:rsidRDefault="00972055" w:rsidP="008C66CF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972055" w:rsidRPr="00BF3572" w:rsidRDefault="00972055" w:rsidP="008C66CF">
            <w:pPr>
              <w:jc w:val="both"/>
              <w:rPr>
                <w:rFonts w:ascii="Verdana" w:hAnsi="Verdana"/>
                <w:b/>
                <w:bCs/>
                <w:iCs/>
                <w:lang w:val="el-GR" w:eastAsia="en-US"/>
              </w:rPr>
            </w:pPr>
            <w:r w:rsidRPr="00BF3572">
              <w:rPr>
                <w:rFonts w:ascii="Verdana" w:hAnsi="Verdana"/>
                <w:b/>
                <w:bCs/>
                <w:iCs/>
                <w:lang w:val="el-GR" w:eastAsia="en-US"/>
              </w:rPr>
              <w:t>ΕΥΘΥΝΗ ΤΟΥ ΕΛΕΓΚΤΗ</w:t>
            </w:r>
          </w:p>
          <w:p w:rsidR="00861FDE" w:rsidRPr="00BF3572" w:rsidRDefault="00861FDE" w:rsidP="00861FDE">
            <w:pPr>
              <w:jc w:val="both"/>
              <w:rPr>
                <w:rFonts w:ascii="Verdana" w:hAnsi="Verdana"/>
                <w:lang w:val="el-GR" w:eastAsia="en-US"/>
              </w:rPr>
            </w:pPr>
            <w:r w:rsidRPr="00BF3572">
              <w:rPr>
                <w:rFonts w:ascii="Verdana" w:hAnsi="Verdana"/>
                <w:lang w:val="el-GR" w:eastAsia="en-US"/>
              </w:rPr>
              <w:t xml:space="preserve">Η δική μας ευθύνη περιορίζεται στην έκδοση της παρούσας Έκθεσης, που βασίζεται στην εκτελεσθείσα εργασία μας, για την απόκτηση διασφάλισης σχετικά με την </w:t>
            </w:r>
            <w:r w:rsidR="00782C52">
              <w:rPr>
                <w:rFonts w:ascii="Verdana" w:hAnsi="Verdana"/>
                <w:lang w:val="el-GR" w:eastAsia="en-US"/>
              </w:rPr>
              <w:t>τήρηση των μακροχρόνιων υποχρεώσεων</w:t>
            </w:r>
            <w:r w:rsidRPr="00BF3572">
              <w:rPr>
                <w:rFonts w:ascii="Verdana" w:hAnsi="Verdana"/>
                <w:lang w:val="el-GR" w:eastAsia="en-US"/>
              </w:rPr>
              <w:t xml:space="preserve"> του επενδυτικού σχεδίου. Η εργασία μας καλύπτει περιοριστικά τα αντικείμενα που περιγράφονται στην ενότητα «εύρος εκτελεσθείσας εργασίας». Η εργασία μας διενεργήθηκε σύμφωνα με το Διεθνές Πρότυπο Εργασιών Διασφάλισης 3000, «Έργα Διασφάλισης πέραν του Ελέγχου ή Επισκόπησης Ιστορικής Οικονομικής Πληροφόρησης». </w:t>
            </w:r>
          </w:p>
          <w:p w:rsidR="00861FDE" w:rsidRDefault="00861FDE" w:rsidP="008C66CF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765EFA" w:rsidRDefault="00765EFA" w:rsidP="008C66CF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765EFA" w:rsidRPr="00BF3572" w:rsidRDefault="00765EFA" w:rsidP="008C66CF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DC3384" w:rsidRPr="00BF3572" w:rsidRDefault="00DC3384" w:rsidP="00DC3384">
            <w:pPr>
              <w:jc w:val="both"/>
              <w:rPr>
                <w:rFonts w:ascii="Verdana" w:hAnsi="Verdana"/>
                <w:b/>
                <w:lang w:val="el-GR" w:eastAsia="en-US"/>
              </w:rPr>
            </w:pPr>
            <w:r w:rsidRPr="00BF3572">
              <w:rPr>
                <w:rFonts w:ascii="Verdana" w:hAnsi="Verdana"/>
                <w:b/>
                <w:lang w:val="el-GR" w:eastAsia="en-US"/>
              </w:rPr>
              <w:t>ΕΥΡΟΣ ΕΚΤΕΛΕΣΘΕΙΣΑΣ ΕΡΓΑΣΙΑΣ</w:t>
            </w:r>
          </w:p>
          <w:p w:rsidR="00DC3384" w:rsidRPr="00BF3572" w:rsidRDefault="00DC3384" w:rsidP="00DC3384">
            <w:pPr>
              <w:jc w:val="both"/>
              <w:rPr>
                <w:rFonts w:ascii="Verdana" w:hAnsi="Verdana"/>
                <w:lang w:val="el-GR"/>
              </w:rPr>
            </w:pPr>
            <w:r w:rsidRPr="00BF3572">
              <w:rPr>
                <w:rFonts w:ascii="Verdana" w:hAnsi="Verdana"/>
                <w:lang w:val="el-GR"/>
              </w:rPr>
              <w:t>Η εργασία μας διενεργήθη</w:t>
            </w:r>
            <w:r w:rsidR="00F03A1F" w:rsidRPr="00BF3572">
              <w:rPr>
                <w:rFonts w:ascii="Verdana" w:hAnsi="Verdana"/>
                <w:lang w:val="el-GR"/>
              </w:rPr>
              <w:t xml:space="preserve">κε με σκοπό να διαπιστώσουμε </w:t>
            </w:r>
            <w:r w:rsidR="00A53052" w:rsidRPr="00BF3572">
              <w:rPr>
                <w:rFonts w:ascii="Verdana" w:hAnsi="Verdana"/>
                <w:lang w:val="el-GR"/>
              </w:rPr>
              <w:t>ότι</w:t>
            </w:r>
            <w:r w:rsidR="00747025" w:rsidRPr="00BF3572">
              <w:rPr>
                <w:rFonts w:ascii="Verdana" w:hAnsi="Verdana"/>
                <w:lang w:val="el-GR"/>
              </w:rPr>
              <w:t>, μέχρι και την ημερομηνία σύνταξης της παρούσας έκθεσης διασφάλισης</w:t>
            </w:r>
            <w:r w:rsidR="00E72E72" w:rsidRPr="00BF3572">
              <w:rPr>
                <w:rFonts w:ascii="Verdana" w:hAnsi="Verdana"/>
                <w:lang w:val="el-GR"/>
              </w:rPr>
              <w:t>:</w:t>
            </w:r>
            <w:r w:rsidR="00A53052" w:rsidRPr="00BF3572">
              <w:rPr>
                <w:rFonts w:ascii="Verdana" w:hAnsi="Verdana"/>
                <w:lang w:val="el-GR"/>
              </w:rPr>
              <w:t xml:space="preserve"> </w:t>
            </w:r>
          </w:p>
          <w:p w:rsidR="002319EC" w:rsidRPr="002319EC" w:rsidRDefault="002319EC" w:rsidP="00765EFA">
            <w:pPr>
              <w:ind w:left="851" w:hanging="284"/>
              <w:rPr>
                <w:rFonts w:ascii="Verdana" w:hAnsi="Verdana"/>
                <w:lang w:val="el-GR"/>
              </w:rPr>
            </w:pPr>
            <w:r w:rsidRPr="002319EC">
              <w:rPr>
                <w:rFonts w:ascii="Verdana" w:hAnsi="Verdana"/>
                <w:lang w:val="el-GR"/>
              </w:rPr>
              <w:t xml:space="preserve">α) 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>τεκμηριώνεται</w:t>
            </w:r>
            <w:r w:rsidR="00F53245" w:rsidRPr="00765EFA">
              <w:rPr>
                <w:rFonts w:ascii="Verdana" w:hAnsi="Verdana"/>
                <w:color w:val="FF0000"/>
                <w:lang w:val="el-GR"/>
              </w:rPr>
              <w:t>/δεν τεκμηριώνεται</w:t>
            </w:r>
            <w:r w:rsidRPr="00765EFA">
              <w:rPr>
                <w:rFonts w:ascii="Verdana" w:hAnsi="Verdana"/>
                <w:color w:val="FF0000"/>
                <w:lang w:val="el-GR"/>
              </w:rPr>
              <w:t xml:space="preserve"> </w:t>
            </w:r>
            <w:r w:rsidR="00765EFA">
              <w:rPr>
                <w:rFonts w:ascii="Verdana" w:hAnsi="Verdana"/>
                <w:lang w:val="el-GR"/>
              </w:rPr>
              <w:t xml:space="preserve">η νόμιμη υπόσταση </w:t>
            </w:r>
            <w:r w:rsidRPr="002319EC">
              <w:rPr>
                <w:rFonts w:ascii="Verdana" w:hAnsi="Verdana"/>
                <w:lang w:val="el-GR"/>
              </w:rPr>
              <w:t>του φορέα του επενδυτικού σχεδίου,</w:t>
            </w:r>
            <w:r w:rsidR="00765EFA">
              <w:rPr>
                <w:rFonts w:ascii="Verdana" w:hAnsi="Verdana"/>
                <w:lang w:val="el-GR"/>
              </w:rPr>
              <w:t xml:space="preserve"> </w:t>
            </w:r>
            <w:r w:rsidR="00765EFA" w:rsidRPr="00765EFA">
              <w:rPr>
                <w:rFonts w:ascii="Verdana" w:hAnsi="Verdana"/>
                <w:i/>
                <w:color w:val="FF0000"/>
                <w:lang w:val="el-GR"/>
              </w:rPr>
              <w:t>(σε περίπτωση μη τεκμηρίωσης απαιτείται αιτιολόγηση …………………………………………………………………………………………………………………………)</w:t>
            </w:r>
          </w:p>
          <w:p w:rsidR="002319EC" w:rsidRPr="002319EC" w:rsidRDefault="002319EC" w:rsidP="00765EFA">
            <w:pPr>
              <w:ind w:left="851" w:hanging="284"/>
              <w:rPr>
                <w:rFonts w:ascii="Verdana" w:hAnsi="Verdana"/>
                <w:lang w:val="el-GR"/>
              </w:rPr>
            </w:pPr>
            <w:r w:rsidRPr="002319EC">
              <w:rPr>
                <w:rFonts w:ascii="Verdana" w:hAnsi="Verdana"/>
                <w:lang w:val="el-GR"/>
              </w:rPr>
              <w:t xml:space="preserve">β) 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>πιστοποιείται</w:t>
            </w:r>
            <w:r w:rsidR="00765EFA" w:rsidRPr="00765EFA">
              <w:rPr>
                <w:rFonts w:ascii="Verdana" w:hAnsi="Verdana"/>
                <w:color w:val="FF0000"/>
                <w:lang w:val="el-GR"/>
              </w:rPr>
              <w:t>/δεν πιστοποιείται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 xml:space="preserve"> </w:t>
            </w:r>
            <w:r w:rsidR="00484D82">
              <w:rPr>
                <w:rFonts w:ascii="Verdana" w:hAnsi="Verdana"/>
                <w:lang w:val="el-GR"/>
              </w:rPr>
              <w:t>η φερεγγυότητα</w:t>
            </w:r>
            <w:r w:rsidRPr="002319EC">
              <w:rPr>
                <w:rFonts w:ascii="Verdana" w:hAnsi="Verdana"/>
                <w:lang w:val="el-GR"/>
              </w:rPr>
              <w:t xml:space="preserve"> του φορέα του επενδυτικού σχεδίου,</w:t>
            </w:r>
            <w:r w:rsidR="00765EFA" w:rsidRPr="00765EFA">
              <w:rPr>
                <w:rFonts w:ascii="Verdana" w:hAnsi="Verdana"/>
                <w:i/>
                <w:color w:val="FF0000"/>
                <w:lang w:val="el-GR"/>
              </w:rPr>
              <w:t xml:space="preserve"> (σε περίπτωση μη </w:t>
            </w:r>
            <w:r w:rsidR="00765EFA">
              <w:rPr>
                <w:rFonts w:ascii="Verdana" w:hAnsi="Verdana"/>
                <w:i/>
                <w:color w:val="FF0000"/>
                <w:lang w:val="el-GR"/>
              </w:rPr>
              <w:t>δυνατότητας πιστοποίησης</w:t>
            </w:r>
            <w:r w:rsidR="00765EFA" w:rsidRPr="00765EFA">
              <w:rPr>
                <w:rFonts w:ascii="Verdana" w:hAnsi="Verdana"/>
                <w:i/>
                <w:color w:val="FF0000"/>
                <w:lang w:val="el-GR"/>
              </w:rPr>
              <w:t xml:space="preserve"> απαιτείται αιτιολόγηση …………………………………………………………………………………………………………………………)</w:t>
            </w:r>
          </w:p>
          <w:p w:rsidR="002319EC" w:rsidRPr="002319EC" w:rsidRDefault="002319EC" w:rsidP="00765EFA">
            <w:pPr>
              <w:ind w:left="851" w:hanging="284"/>
              <w:rPr>
                <w:rFonts w:ascii="Verdana" w:hAnsi="Verdana"/>
                <w:lang w:val="el-GR"/>
              </w:rPr>
            </w:pPr>
            <w:r w:rsidRPr="002319EC">
              <w:rPr>
                <w:rFonts w:ascii="Verdana" w:hAnsi="Verdana"/>
                <w:lang w:val="el-GR"/>
              </w:rPr>
              <w:t>γ)</w:t>
            </w:r>
            <w:r w:rsidR="00765EFA">
              <w:rPr>
                <w:rFonts w:ascii="Verdana" w:hAnsi="Verdana"/>
                <w:lang w:val="el-GR"/>
              </w:rPr>
              <w:t xml:space="preserve"> 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>τεκμηριώνεται</w:t>
            </w:r>
            <w:r w:rsidR="00765EFA" w:rsidRPr="00765EFA">
              <w:rPr>
                <w:rFonts w:ascii="Verdana" w:hAnsi="Verdana"/>
                <w:color w:val="FF0000"/>
                <w:lang w:val="el-GR"/>
              </w:rPr>
              <w:t>/δεν τεκμηριώνεται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 xml:space="preserve"> </w:t>
            </w:r>
            <w:r w:rsidR="00484D82">
              <w:rPr>
                <w:rFonts w:ascii="Verdana" w:hAnsi="Verdana"/>
                <w:lang w:val="el-GR"/>
              </w:rPr>
              <w:t>η παραγωγική λειτουργία</w:t>
            </w:r>
            <w:r w:rsidRPr="002319EC">
              <w:rPr>
                <w:rFonts w:ascii="Verdana" w:hAnsi="Verdana"/>
                <w:lang w:val="el-GR"/>
              </w:rPr>
              <w:t xml:space="preserve"> της </w:t>
            </w:r>
            <w:proofErr w:type="spellStart"/>
            <w:r w:rsidRPr="002319EC">
              <w:rPr>
                <w:rFonts w:ascii="Verdana" w:hAnsi="Verdana"/>
                <w:lang w:val="el-GR"/>
              </w:rPr>
              <w:t>ενισχυθείσας</w:t>
            </w:r>
            <w:proofErr w:type="spellEnd"/>
            <w:r w:rsidRPr="002319EC">
              <w:rPr>
                <w:rFonts w:ascii="Verdana" w:hAnsi="Verdana"/>
                <w:lang w:val="el-GR"/>
              </w:rPr>
              <w:t xml:space="preserve"> επένδυσης,</w:t>
            </w:r>
            <w:r w:rsidR="00765EFA" w:rsidRPr="00765EFA">
              <w:rPr>
                <w:rFonts w:ascii="Verdana" w:hAnsi="Verdana"/>
                <w:i/>
                <w:color w:val="FF0000"/>
                <w:lang w:val="el-GR"/>
              </w:rPr>
              <w:t xml:space="preserve"> (σε περίπτωση μη τεκμηρίωσης απαιτείται αιτιολόγηση …………………………………………………………………………………………………………………………)</w:t>
            </w:r>
          </w:p>
          <w:p w:rsidR="002319EC" w:rsidRPr="002319EC" w:rsidRDefault="002319EC" w:rsidP="00765EFA">
            <w:pPr>
              <w:ind w:left="851" w:hanging="284"/>
              <w:rPr>
                <w:rFonts w:ascii="Verdana" w:hAnsi="Verdana"/>
                <w:lang w:val="el-GR"/>
              </w:rPr>
            </w:pPr>
            <w:r w:rsidRPr="002319EC">
              <w:rPr>
                <w:rFonts w:ascii="Verdana" w:hAnsi="Verdana"/>
                <w:lang w:val="el-GR"/>
              </w:rPr>
              <w:t xml:space="preserve">δ) 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>τεκμηριώνονται</w:t>
            </w:r>
            <w:r w:rsidR="00765EFA" w:rsidRPr="00765EFA">
              <w:rPr>
                <w:rFonts w:ascii="Verdana" w:hAnsi="Verdana"/>
                <w:color w:val="FF0000"/>
                <w:lang w:val="el-GR"/>
              </w:rPr>
              <w:t>/δεν τεκμηριώνονται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 xml:space="preserve"> </w:t>
            </w:r>
            <w:r w:rsidR="00484D82">
              <w:rPr>
                <w:rFonts w:ascii="Verdana" w:hAnsi="Verdana"/>
                <w:lang w:val="el-GR"/>
              </w:rPr>
              <w:t>οι θέσεις</w:t>
            </w:r>
            <w:r w:rsidRPr="002319EC">
              <w:rPr>
                <w:rFonts w:ascii="Verdana" w:hAnsi="Verdana"/>
                <w:lang w:val="el-GR"/>
              </w:rPr>
              <w:t xml:space="preserve"> απασχόλησης,</w:t>
            </w:r>
            <w:r w:rsidR="00765EFA" w:rsidRPr="00765EFA">
              <w:rPr>
                <w:rFonts w:ascii="Verdana" w:hAnsi="Verdana"/>
                <w:i/>
                <w:color w:val="FF0000"/>
                <w:lang w:val="el-GR"/>
              </w:rPr>
              <w:t xml:space="preserve"> (σε περίπτωση μη τεκμηρίωσης απαιτείται αιτιολόγηση ………………………………………………………………………………)</w:t>
            </w:r>
          </w:p>
          <w:p w:rsidR="002319EC" w:rsidRPr="002319EC" w:rsidRDefault="002319EC" w:rsidP="00765EFA">
            <w:pPr>
              <w:ind w:left="851" w:hanging="284"/>
              <w:rPr>
                <w:rFonts w:ascii="Verdana" w:hAnsi="Verdana"/>
                <w:lang w:val="el-GR"/>
              </w:rPr>
            </w:pPr>
            <w:r w:rsidRPr="002319EC">
              <w:rPr>
                <w:rFonts w:ascii="Verdana" w:hAnsi="Verdana"/>
                <w:lang w:val="el-GR"/>
              </w:rPr>
              <w:t xml:space="preserve">ε) 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>τεκμηριώνονται</w:t>
            </w:r>
            <w:r w:rsidR="00765EFA" w:rsidRPr="00765EFA">
              <w:rPr>
                <w:rFonts w:ascii="Verdana" w:hAnsi="Verdana"/>
                <w:color w:val="FF0000"/>
                <w:lang w:val="el-GR"/>
              </w:rPr>
              <w:t>/δεν τεκμηριώνονται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 xml:space="preserve"> </w:t>
            </w:r>
            <w:r w:rsidR="00484D82">
              <w:rPr>
                <w:rFonts w:ascii="Verdana" w:hAnsi="Verdana"/>
                <w:lang w:val="el-GR"/>
              </w:rPr>
              <w:t>τα οικονομικά αποτελέσματα</w:t>
            </w:r>
            <w:r w:rsidRPr="002319EC">
              <w:rPr>
                <w:rFonts w:ascii="Verdana" w:hAnsi="Verdana"/>
                <w:lang w:val="el-GR"/>
              </w:rPr>
              <w:t xml:space="preserve">, </w:t>
            </w:r>
            <w:r w:rsidR="00765EFA" w:rsidRPr="00765EFA">
              <w:rPr>
                <w:rFonts w:ascii="Verdana" w:hAnsi="Verdana"/>
                <w:i/>
                <w:color w:val="FF0000"/>
                <w:lang w:val="el-GR"/>
              </w:rPr>
              <w:t>(σε περίπτωση μη τεκμηρίωσης απαιτείται αιτιολόγηση ………………………………………………………………………………)</w:t>
            </w:r>
          </w:p>
          <w:p w:rsidR="00972055" w:rsidRPr="00BF3572" w:rsidRDefault="002319EC" w:rsidP="00765EFA">
            <w:pPr>
              <w:ind w:left="459"/>
              <w:rPr>
                <w:rFonts w:ascii="Verdana" w:hAnsi="Verdana"/>
                <w:lang w:val="el-GR" w:eastAsia="en-US"/>
              </w:rPr>
            </w:pPr>
            <w:r w:rsidRPr="002319EC">
              <w:rPr>
                <w:rFonts w:ascii="Verdana" w:hAnsi="Verdana"/>
                <w:lang w:val="el-GR"/>
              </w:rPr>
              <w:t xml:space="preserve">στ) 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>πληρούνται</w:t>
            </w:r>
            <w:r w:rsidR="00765EFA" w:rsidRPr="00765EFA">
              <w:rPr>
                <w:rFonts w:ascii="Verdana" w:hAnsi="Verdana"/>
                <w:color w:val="FF0000"/>
                <w:lang w:val="el-GR"/>
              </w:rPr>
              <w:t>/δεν πληρούνται</w:t>
            </w:r>
            <w:r w:rsidR="00484D82" w:rsidRPr="00765EFA">
              <w:rPr>
                <w:rFonts w:ascii="Verdana" w:hAnsi="Verdana"/>
                <w:color w:val="FF0000"/>
                <w:lang w:val="el-GR"/>
              </w:rPr>
              <w:t xml:space="preserve"> </w:t>
            </w:r>
            <w:r w:rsidR="00484D82">
              <w:rPr>
                <w:rFonts w:ascii="Verdana" w:hAnsi="Verdana"/>
                <w:lang w:val="el-GR"/>
              </w:rPr>
              <w:t>τυχόν ειδικοί όροι</w:t>
            </w:r>
            <w:r w:rsidRPr="002319EC">
              <w:rPr>
                <w:rFonts w:ascii="Verdana" w:hAnsi="Verdana"/>
                <w:lang w:val="el-GR"/>
              </w:rPr>
              <w:t xml:space="preserve"> που ορίζονται με την απόφαση προκήρυξης</w:t>
            </w:r>
            <w:r w:rsidR="00484D82">
              <w:rPr>
                <w:rFonts w:ascii="Verdana" w:hAnsi="Verdana"/>
                <w:lang w:val="el-GR"/>
              </w:rPr>
              <w:t xml:space="preserve"> και την απόφαση ολοκλήρωσης</w:t>
            </w:r>
            <w:r w:rsidRPr="002319EC">
              <w:rPr>
                <w:rFonts w:ascii="Verdana" w:hAnsi="Verdana"/>
                <w:lang w:val="el-GR"/>
              </w:rPr>
              <w:t>,</w:t>
            </w:r>
            <w:r w:rsidR="00765EFA" w:rsidRPr="00765EFA">
              <w:rPr>
                <w:rFonts w:ascii="Verdana" w:hAnsi="Verdana"/>
                <w:i/>
                <w:color w:val="FF0000"/>
                <w:lang w:val="el-GR"/>
              </w:rPr>
              <w:t xml:space="preserve"> (σε περίπτωση μη </w:t>
            </w:r>
            <w:r w:rsidR="00765EFA">
              <w:rPr>
                <w:rFonts w:ascii="Verdana" w:hAnsi="Verdana"/>
                <w:i/>
                <w:color w:val="FF0000"/>
                <w:lang w:val="el-GR"/>
              </w:rPr>
              <w:t>πλήρωσης των όρων</w:t>
            </w:r>
            <w:r w:rsidR="00765EFA" w:rsidRPr="00765EFA">
              <w:rPr>
                <w:rFonts w:ascii="Verdana" w:hAnsi="Verdana"/>
                <w:i/>
                <w:color w:val="FF0000"/>
                <w:lang w:val="el-GR"/>
              </w:rPr>
              <w:t xml:space="preserve"> απαιτείται αιτιολόγηση ………………………………………………………………………</w:t>
            </w:r>
            <w:r w:rsidR="00765EFA">
              <w:rPr>
                <w:rFonts w:ascii="Verdana" w:hAnsi="Verdana"/>
                <w:i/>
                <w:color w:val="FF0000"/>
                <w:lang w:val="el-GR"/>
              </w:rPr>
              <w:t>………….</w:t>
            </w:r>
            <w:r w:rsidR="00765EFA" w:rsidRPr="00765EFA">
              <w:rPr>
                <w:rFonts w:ascii="Verdana" w:hAnsi="Verdana"/>
                <w:i/>
                <w:color w:val="FF0000"/>
                <w:lang w:val="el-GR"/>
              </w:rPr>
              <w:t>……………………)</w:t>
            </w:r>
          </w:p>
          <w:p w:rsidR="002319EC" w:rsidRPr="009C5BB3" w:rsidRDefault="002319EC" w:rsidP="00510CDB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D3188F" w:rsidRPr="00BF3572" w:rsidRDefault="00510CDB" w:rsidP="00510CDB">
            <w:pPr>
              <w:jc w:val="both"/>
              <w:rPr>
                <w:rFonts w:ascii="Verdana" w:hAnsi="Verdana"/>
                <w:lang w:val="el-GR" w:eastAsia="en-US"/>
              </w:rPr>
            </w:pPr>
            <w:r w:rsidRPr="00BF3572">
              <w:rPr>
                <w:rFonts w:ascii="Verdana" w:hAnsi="Verdana"/>
                <w:lang w:val="el-GR" w:eastAsia="en-US"/>
              </w:rPr>
              <w:t>Στο πλαίσιο της διενέργειας των ανωτέρω διαδικασιών διασφάλισης</w:t>
            </w:r>
            <w:r w:rsidR="00AE430C" w:rsidRPr="00BF3572">
              <w:rPr>
                <w:rFonts w:ascii="Verdana" w:hAnsi="Verdana"/>
                <w:lang w:val="el-GR" w:eastAsia="en-US"/>
              </w:rPr>
              <w:t>,</w:t>
            </w:r>
            <w:r w:rsidRPr="00BF3572">
              <w:rPr>
                <w:rFonts w:ascii="Verdana" w:hAnsi="Verdana"/>
                <w:lang w:val="el-GR" w:eastAsia="en-US"/>
              </w:rPr>
              <w:t xml:space="preserve"> η Διοίκηση της Εταιρείας έθεσε υπόψη </w:t>
            </w:r>
            <w:r w:rsidR="00D3188F" w:rsidRPr="00BF3572">
              <w:rPr>
                <w:rFonts w:ascii="Verdana" w:hAnsi="Verdana"/>
                <w:lang w:val="el-GR" w:eastAsia="en-US"/>
              </w:rPr>
              <w:t>μας:</w:t>
            </w:r>
          </w:p>
          <w:p w:rsidR="00D3188F" w:rsidRPr="002319EC" w:rsidRDefault="00AE430C" w:rsidP="009C5BB3">
            <w:pPr>
              <w:pStyle w:val="a8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  <w:lang w:val="el-GR"/>
              </w:rPr>
            </w:pPr>
            <w:r w:rsidRPr="00BF3572">
              <w:rPr>
                <w:rFonts w:ascii="Verdana" w:hAnsi="Verdana"/>
                <w:lang w:val="el-GR"/>
              </w:rPr>
              <w:t>Την α</w:t>
            </w:r>
            <w:r w:rsidR="00D3188F" w:rsidRPr="00BF3572">
              <w:rPr>
                <w:rFonts w:ascii="Verdana" w:hAnsi="Verdana"/>
                <w:lang w:val="el-GR"/>
              </w:rPr>
              <w:t xml:space="preserve">πόφαση υπαγωγής στις διατάξεις του </w:t>
            </w:r>
            <w:r w:rsidR="00C220B4">
              <w:rPr>
                <w:rFonts w:ascii="Verdana" w:hAnsi="Verdana"/>
                <w:lang w:val="el-GR"/>
              </w:rPr>
              <w:t xml:space="preserve">ν. 4887/2022 ή του </w:t>
            </w:r>
            <w:r w:rsidR="00D3188F" w:rsidRPr="00BF3572">
              <w:rPr>
                <w:rFonts w:ascii="Verdana" w:hAnsi="Verdana"/>
                <w:lang w:val="el-GR"/>
              </w:rPr>
              <w:t>ν.</w:t>
            </w:r>
            <w:r w:rsidR="00D3188F" w:rsidRPr="00BF3572">
              <w:rPr>
                <w:rFonts w:ascii="Verdana" w:hAnsi="Verdana"/>
                <w:highlight w:val="lightGray"/>
                <w:lang w:val="el-GR"/>
              </w:rPr>
              <w:t>4399/2016</w:t>
            </w:r>
            <w:r w:rsidR="00D3188F" w:rsidRPr="00BF3572">
              <w:rPr>
                <w:rFonts w:ascii="Verdana" w:hAnsi="Verdana"/>
                <w:color w:val="FF0000"/>
                <w:highlight w:val="lightGray"/>
                <w:lang w:val="el-GR"/>
              </w:rPr>
              <w:t xml:space="preserve"> ή</w:t>
            </w:r>
            <w:r w:rsidR="00D3188F" w:rsidRPr="00BF3572">
              <w:rPr>
                <w:rFonts w:ascii="Verdana" w:hAnsi="Verdana"/>
                <w:highlight w:val="lightGray"/>
                <w:lang w:val="el-GR"/>
              </w:rPr>
              <w:t xml:space="preserve"> </w:t>
            </w:r>
            <w:r w:rsidR="00C220B4">
              <w:rPr>
                <w:rFonts w:ascii="Verdana" w:hAnsi="Verdana"/>
                <w:highlight w:val="lightGray"/>
                <w:lang w:val="el-GR"/>
              </w:rPr>
              <w:t xml:space="preserve">του ν. </w:t>
            </w:r>
            <w:r w:rsidR="00D3188F" w:rsidRPr="00BF3572">
              <w:rPr>
                <w:rFonts w:ascii="Verdana" w:hAnsi="Verdana"/>
                <w:highlight w:val="lightGray"/>
                <w:lang w:val="el-GR"/>
              </w:rPr>
              <w:t>3908/2011</w:t>
            </w:r>
            <w:r w:rsidR="00D3188F" w:rsidRPr="00BF3572">
              <w:rPr>
                <w:rFonts w:ascii="Verdana" w:hAnsi="Verdana"/>
                <w:lang w:val="el-GR"/>
              </w:rPr>
              <w:t xml:space="preserve"> με αρ. πρωτ. </w:t>
            </w:r>
            <w:r w:rsidR="00D3188F" w:rsidRPr="00BF3572">
              <w:rPr>
                <w:rFonts w:ascii="Verdana" w:hAnsi="Verdana"/>
                <w:highlight w:val="lightGray"/>
                <w:lang w:val="el-GR"/>
              </w:rPr>
              <w:t>………./…-…-……</w:t>
            </w:r>
            <w:r w:rsidR="00D3188F" w:rsidRPr="00BF3572">
              <w:rPr>
                <w:rFonts w:ascii="Verdana" w:hAnsi="Verdana"/>
                <w:i/>
                <w:lang w:val="el-GR"/>
              </w:rPr>
              <w:t xml:space="preserve"> </w:t>
            </w:r>
            <w:r w:rsidR="00D3188F" w:rsidRPr="00BF3572">
              <w:rPr>
                <w:rFonts w:ascii="Verdana" w:hAnsi="Verdana"/>
                <w:i/>
                <w:color w:val="FF0000"/>
                <w:lang w:val="el-GR"/>
              </w:rPr>
              <w:t>(αριθμός</w:t>
            </w:r>
            <w:r w:rsidR="002319EC">
              <w:rPr>
                <w:rFonts w:ascii="Verdana" w:hAnsi="Verdana"/>
                <w:i/>
                <w:color w:val="FF0000"/>
                <w:lang w:val="el-GR"/>
              </w:rPr>
              <w:t xml:space="preserve"> πρωτοκόλλου απόφασης υπαγωγής – αριθμός και τεύχος ΦΕΚ)</w:t>
            </w:r>
            <w:r w:rsidR="009C5BB3" w:rsidRPr="009C5BB3">
              <w:rPr>
                <w:rFonts w:ascii="Verdana" w:hAnsi="Verdana"/>
                <w:color w:val="FF0000"/>
                <w:lang w:val="el-GR"/>
              </w:rPr>
              <w:t xml:space="preserve"> </w:t>
            </w:r>
            <w:r w:rsidR="009C5BB3">
              <w:rPr>
                <w:rFonts w:ascii="Verdana" w:hAnsi="Verdana"/>
                <w:lang w:val="el-GR"/>
              </w:rPr>
              <w:t xml:space="preserve">και την με αριθ. πρωτ. …………../……………. </w:t>
            </w:r>
            <w:r w:rsidR="009C5BB3" w:rsidRPr="009C5BB3">
              <w:rPr>
                <w:rFonts w:ascii="Verdana" w:hAnsi="Verdana"/>
                <w:i/>
                <w:color w:val="FF0000"/>
                <w:lang w:val="el-GR"/>
              </w:rPr>
              <w:t>(</w:t>
            </w:r>
            <w:r w:rsidR="00C220B4">
              <w:rPr>
                <w:rFonts w:ascii="Verdana" w:hAnsi="Verdana"/>
                <w:i/>
                <w:color w:val="FF0000"/>
                <w:lang w:val="el-GR"/>
              </w:rPr>
              <w:t xml:space="preserve">αν υπάρχει – </w:t>
            </w:r>
            <w:r w:rsidR="009C5BB3" w:rsidRPr="009C5BB3">
              <w:rPr>
                <w:rFonts w:ascii="Verdana" w:hAnsi="Verdana"/>
                <w:i/>
                <w:color w:val="FF0000"/>
                <w:lang w:val="el-GR"/>
              </w:rPr>
              <w:t xml:space="preserve">αριθμός πρωτοκόλλου απόφασης </w:t>
            </w:r>
            <w:r w:rsidR="009C5BB3">
              <w:rPr>
                <w:rFonts w:ascii="Verdana" w:hAnsi="Verdana"/>
                <w:i/>
                <w:color w:val="FF0000"/>
                <w:lang w:val="el-GR"/>
              </w:rPr>
              <w:t>τροποποίησης</w:t>
            </w:r>
            <w:r w:rsidR="009C5BB3" w:rsidRPr="009C5BB3">
              <w:rPr>
                <w:rFonts w:ascii="Verdana" w:hAnsi="Verdana"/>
                <w:i/>
                <w:color w:val="FF0000"/>
                <w:lang w:val="el-GR"/>
              </w:rPr>
              <w:t xml:space="preserve"> – αριθμός και τεύχος ΦΕΚ)</w:t>
            </w:r>
          </w:p>
          <w:p w:rsidR="002319EC" w:rsidRPr="00BF3572" w:rsidRDefault="002319EC" w:rsidP="002319EC">
            <w:pPr>
              <w:pStyle w:val="a8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 xml:space="preserve">Την απόφαση ολοκλήρωσης, οριστικοποίησης του κόστους και έναρξης παραγωγικής λειτουργίας της επένδυσης με αριθ. πρωτ. ……../…………… </w:t>
            </w:r>
            <w:r w:rsidRPr="002319EC">
              <w:rPr>
                <w:rFonts w:ascii="Verdana" w:hAnsi="Verdana"/>
                <w:i/>
                <w:color w:val="C00000"/>
                <w:lang w:val="el-GR"/>
              </w:rPr>
              <w:t xml:space="preserve">(αριθμός πρωτοκόλλου απόφασης </w:t>
            </w:r>
            <w:r>
              <w:rPr>
                <w:rFonts w:ascii="Verdana" w:hAnsi="Verdana"/>
                <w:i/>
                <w:color w:val="C00000"/>
                <w:lang w:val="el-GR"/>
              </w:rPr>
              <w:t>ολοκλήρωσης</w:t>
            </w:r>
            <w:r w:rsidRPr="002319EC">
              <w:rPr>
                <w:rFonts w:ascii="Verdana" w:hAnsi="Verdana"/>
                <w:i/>
                <w:color w:val="C00000"/>
                <w:lang w:val="el-GR"/>
              </w:rPr>
              <w:t xml:space="preserve"> – αριθμός και τεύχος ΦΕΚ)</w:t>
            </w:r>
          </w:p>
          <w:p w:rsidR="00510CDB" w:rsidRPr="00BF3572" w:rsidRDefault="00D3188F" w:rsidP="00E52694">
            <w:pPr>
              <w:jc w:val="both"/>
              <w:rPr>
                <w:rFonts w:ascii="Verdana" w:hAnsi="Verdana"/>
                <w:lang w:val="el-GR" w:eastAsia="en-US"/>
              </w:rPr>
            </w:pPr>
            <w:r w:rsidRPr="00BF3572">
              <w:rPr>
                <w:rFonts w:ascii="Verdana" w:hAnsi="Verdana"/>
                <w:lang w:val="el-GR" w:eastAsia="en-US"/>
              </w:rPr>
              <w:t>καθώς και τ</w:t>
            </w:r>
            <w:r w:rsidR="00510CDB" w:rsidRPr="00BF3572">
              <w:rPr>
                <w:rFonts w:ascii="Verdana" w:hAnsi="Verdana"/>
                <w:lang w:val="el-GR" w:eastAsia="en-US"/>
              </w:rPr>
              <w:t>α στοιχεία</w:t>
            </w:r>
            <w:r w:rsidR="00510CDB" w:rsidRPr="00BF3572">
              <w:rPr>
                <w:rFonts w:ascii="Verdana" w:hAnsi="Verdana"/>
                <w:vertAlign w:val="superscript"/>
                <w:lang w:val="el-GR" w:eastAsia="en-US"/>
              </w:rPr>
              <w:footnoteReference w:id="1"/>
            </w:r>
            <w:r w:rsidR="00350F82" w:rsidRPr="00BF3572">
              <w:rPr>
                <w:rFonts w:ascii="Verdana" w:hAnsi="Verdana"/>
                <w:lang w:val="el-GR" w:eastAsia="en-US"/>
              </w:rPr>
              <w:t xml:space="preserve">, </w:t>
            </w:r>
            <w:r w:rsidR="00510CDB" w:rsidRPr="00BF3572">
              <w:rPr>
                <w:rFonts w:ascii="Verdana" w:hAnsi="Verdana"/>
                <w:lang w:val="el-GR" w:eastAsia="en-US"/>
              </w:rPr>
              <w:t xml:space="preserve">που </w:t>
            </w:r>
            <w:r w:rsidR="00E52694">
              <w:rPr>
                <w:rFonts w:ascii="Verdana" w:hAnsi="Verdana"/>
                <w:lang w:val="el-GR" w:eastAsia="en-US"/>
              </w:rPr>
              <w:t xml:space="preserve">έχει υποβάλει ο φορέας της επένδυσης στο ΒΗΜΑ ΙΙΙ – </w:t>
            </w:r>
            <w:r w:rsidR="00E52694" w:rsidRPr="00E52694">
              <w:rPr>
                <w:rFonts w:ascii="Verdana" w:hAnsi="Verdana"/>
                <w:lang w:val="el-GR" w:eastAsia="en-US"/>
              </w:rPr>
              <w:t>ΥΠΟΒΑΛΛΟΜΕΝΑ ΑΡΧΕΙΑ – ΔΙΚΑΙΟΛΟΓΗΤΙΚΑ ΤΕΚΜΗΡΙΩΣΗΣ</w:t>
            </w:r>
            <w:r w:rsidRPr="00BF3572">
              <w:rPr>
                <w:rFonts w:ascii="Verdana" w:hAnsi="Verdana"/>
                <w:lang w:val="el-GR" w:eastAsia="en-US"/>
              </w:rPr>
              <w:t xml:space="preserve"> και τα οποία συνοδεύουν ως συνημμένα αρχεία το αίτημα ελέγχου </w:t>
            </w:r>
            <w:r w:rsidR="00E52694">
              <w:rPr>
                <w:rFonts w:ascii="Verdana" w:hAnsi="Verdana"/>
                <w:lang w:val="el-GR" w:eastAsia="en-US"/>
              </w:rPr>
              <w:t xml:space="preserve">τήρησης Μ/Υ </w:t>
            </w:r>
            <w:r w:rsidRPr="00BF3572">
              <w:rPr>
                <w:rFonts w:ascii="Verdana" w:hAnsi="Verdana"/>
                <w:lang w:val="el-GR" w:eastAsia="en-US"/>
              </w:rPr>
              <w:t>στο Πληροφοριακό Σύστημα Κρατικών Ενισχύσεων με κωδικό</w:t>
            </w:r>
            <w:r w:rsidR="00226783">
              <w:rPr>
                <w:rFonts w:ascii="Verdana" w:hAnsi="Verdana"/>
                <w:lang w:val="el-GR" w:eastAsia="en-US"/>
              </w:rPr>
              <w:t xml:space="preserve"> αριθμό </w:t>
            </w:r>
            <w:r w:rsidRPr="00BF3572">
              <w:rPr>
                <w:rFonts w:ascii="Verdana" w:hAnsi="Verdana"/>
                <w:highlight w:val="lightGray"/>
                <w:lang w:val="el-GR" w:eastAsia="en-US"/>
              </w:rPr>
              <w:t>……….</w:t>
            </w:r>
            <w:r w:rsidR="00510CDB" w:rsidRPr="00BF3572">
              <w:rPr>
                <w:rFonts w:ascii="Verdana" w:hAnsi="Verdana"/>
                <w:highlight w:val="lightGray"/>
                <w:lang w:val="el-GR" w:eastAsia="en-US"/>
              </w:rPr>
              <w:t>:</w:t>
            </w:r>
          </w:p>
          <w:p w:rsidR="00510CDB" w:rsidRPr="00BF3572" w:rsidRDefault="00510CDB" w:rsidP="00510CDB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510CDB" w:rsidRPr="00BF3572" w:rsidRDefault="00510CDB" w:rsidP="00510CDB">
            <w:pPr>
              <w:pStyle w:val="a8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  <w:lang w:val="el-GR"/>
              </w:rPr>
            </w:pPr>
            <w:r w:rsidRPr="00BF3572">
              <w:rPr>
                <w:rFonts w:ascii="Verdana" w:hAnsi="Verdana"/>
                <w:lang w:val="el-GR"/>
              </w:rPr>
              <w:t>Τα δικαιολογητικά νόμιμης υπόστασης και μετοχικής σύνθεσης του φορέα της επ</w:t>
            </w:r>
            <w:r w:rsidR="00350F82" w:rsidRPr="00BF3572">
              <w:rPr>
                <w:rFonts w:ascii="Verdana" w:hAnsi="Verdana"/>
                <w:lang w:val="el-GR"/>
              </w:rPr>
              <w:t>ένδυσης.</w:t>
            </w:r>
          </w:p>
          <w:p w:rsidR="00510CDB" w:rsidRPr="00BF3572" w:rsidRDefault="00E52694" w:rsidP="00510CDB">
            <w:pPr>
              <w:pStyle w:val="a8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………………………………………………..</w:t>
            </w:r>
          </w:p>
          <w:p w:rsidR="00510CDB" w:rsidRPr="00BF3572" w:rsidRDefault="00E52694" w:rsidP="00510CDB">
            <w:pPr>
              <w:pStyle w:val="a8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………………………………………………………</w:t>
            </w:r>
            <w:r w:rsidR="00350F82" w:rsidRPr="00BF3572">
              <w:rPr>
                <w:rFonts w:ascii="Verdana" w:hAnsi="Verdana"/>
                <w:i/>
                <w:color w:val="FF0000"/>
                <w:lang w:val="el-GR"/>
              </w:rPr>
              <w:t xml:space="preserve"> </w:t>
            </w:r>
          </w:p>
          <w:p w:rsidR="00510CDB" w:rsidRPr="00BF3572" w:rsidRDefault="00E52694" w:rsidP="00510CDB">
            <w:pPr>
              <w:pStyle w:val="a8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…………………………………………………….</w:t>
            </w:r>
          </w:p>
          <w:p w:rsidR="00510CDB" w:rsidRPr="00BF3572" w:rsidRDefault="00E52694" w:rsidP="00510CDB">
            <w:pPr>
              <w:pStyle w:val="a8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………………………………………………………………………………….</w:t>
            </w:r>
          </w:p>
          <w:p w:rsidR="00510CDB" w:rsidRPr="00BF3572" w:rsidRDefault="00E52694" w:rsidP="00510CDB">
            <w:pPr>
              <w:pStyle w:val="a8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……………………………………………….</w:t>
            </w:r>
          </w:p>
          <w:p w:rsidR="00510CDB" w:rsidRPr="00BF3572" w:rsidRDefault="00E52694" w:rsidP="00510CDB">
            <w:pPr>
              <w:pStyle w:val="a8"/>
              <w:numPr>
                <w:ilvl w:val="0"/>
                <w:numId w:val="17"/>
              </w:numPr>
              <w:spacing w:after="160" w:line="259" w:lineRule="auto"/>
              <w:jc w:val="both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……………………………………………….</w:t>
            </w:r>
          </w:p>
          <w:p w:rsidR="00765EFA" w:rsidRDefault="00765EFA" w:rsidP="008C66CF">
            <w:pPr>
              <w:jc w:val="both"/>
              <w:rPr>
                <w:rFonts w:ascii="Verdana" w:hAnsi="Verdana"/>
                <w:b/>
                <w:lang w:val="el-GR" w:eastAsia="en-US"/>
              </w:rPr>
            </w:pPr>
          </w:p>
          <w:p w:rsidR="00765EFA" w:rsidRDefault="00765EFA" w:rsidP="008C66CF">
            <w:pPr>
              <w:jc w:val="both"/>
              <w:rPr>
                <w:rFonts w:ascii="Verdana" w:hAnsi="Verdana"/>
                <w:b/>
                <w:lang w:val="el-GR" w:eastAsia="en-US"/>
              </w:rPr>
            </w:pPr>
          </w:p>
          <w:p w:rsidR="00972055" w:rsidRPr="00BF3572" w:rsidRDefault="00972055" w:rsidP="008C66CF">
            <w:pPr>
              <w:jc w:val="both"/>
              <w:rPr>
                <w:rFonts w:ascii="Verdana" w:hAnsi="Verdana"/>
                <w:b/>
                <w:lang w:val="el-GR" w:eastAsia="en-US"/>
              </w:rPr>
            </w:pPr>
            <w:r w:rsidRPr="00BF3572">
              <w:rPr>
                <w:rFonts w:ascii="Verdana" w:hAnsi="Verdana"/>
                <w:b/>
                <w:lang w:val="el-GR" w:eastAsia="en-US"/>
              </w:rPr>
              <w:t>ΣΥΜΠΕΡΑΣΜΑ</w:t>
            </w:r>
          </w:p>
          <w:p w:rsidR="00BF069C" w:rsidRPr="00226783" w:rsidRDefault="0020786F" w:rsidP="008C66CF">
            <w:pPr>
              <w:jc w:val="both"/>
              <w:rPr>
                <w:rFonts w:ascii="Verdana" w:hAnsi="Verdana"/>
                <w:lang w:val="el-GR" w:eastAsia="en-US"/>
              </w:rPr>
            </w:pPr>
            <w:r w:rsidRPr="00BF3572">
              <w:rPr>
                <w:rFonts w:ascii="Verdana" w:hAnsi="Verdana"/>
                <w:lang w:val="el-GR" w:eastAsia="en-US"/>
              </w:rPr>
              <w:t xml:space="preserve">Με βάση τη διενεργηθείσα εργασία και τα τεκμήρια που αποκτήθηκαν προέκυψε ότι, από κάθε ουσιώδη άποψη, </w:t>
            </w:r>
            <w:r w:rsidR="00E52694">
              <w:rPr>
                <w:rFonts w:ascii="Verdana" w:hAnsi="Verdana"/>
                <w:lang w:val="el-GR" w:eastAsia="en-US"/>
              </w:rPr>
              <w:t xml:space="preserve">τα στοιχεία που υποβλήθηκαν </w:t>
            </w:r>
            <w:r w:rsidR="00226783">
              <w:rPr>
                <w:rFonts w:ascii="Verdana" w:hAnsi="Verdana"/>
                <w:lang w:val="el-GR" w:eastAsia="en-US"/>
              </w:rPr>
              <w:t xml:space="preserve">στο </w:t>
            </w:r>
            <w:r w:rsidR="00226783" w:rsidRPr="00226783">
              <w:rPr>
                <w:rFonts w:ascii="Verdana" w:hAnsi="Verdana"/>
                <w:lang w:val="el-GR" w:eastAsia="en-US"/>
              </w:rPr>
              <w:t xml:space="preserve">αίτημα ελέγχου τήρησης Μ/Υ στο Πληροφοριακό Σύστημα Κρατικών Ενισχύσεων </w:t>
            </w:r>
            <w:r w:rsidRPr="00BF3572">
              <w:rPr>
                <w:rFonts w:ascii="Verdana" w:hAnsi="Verdana"/>
                <w:lang w:val="el-GR" w:eastAsia="en-US"/>
              </w:rPr>
              <w:t xml:space="preserve">της εταιρείας </w:t>
            </w:r>
            <w:r w:rsidRPr="00BF3572">
              <w:rPr>
                <w:rFonts w:ascii="Verdana" w:hAnsi="Verdana"/>
                <w:highlight w:val="lightGray"/>
                <w:lang w:val="el-GR" w:eastAsia="en-US"/>
              </w:rPr>
              <w:t>«……………</w:t>
            </w:r>
            <w:r w:rsidR="00D3188F" w:rsidRPr="00BF3572">
              <w:rPr>
                <w:rFonts w:ascii="Verdana" w:hAnsi="Verdana"/>
                <w:highlight w:val="lightGray"/>
                <w:lang w:val="el-GR" w:eastAsia="en-US"/>
              </w:rPr>
              <w:t>»</w:t>
            </w:r>
            <w:r w:rsidR="00226783">
              <w:rPr>
                <w:rFonts w:ascii="Verdana" w:hAnsi="Verdana"/>
                <w:lang w:val="el-GR" w:eastAsia="en-US"/>
              </w:rPr>
              <w:t xml:space="preserve"> </w:t>
            </w:r>
            <w:r w:rsidR="00226783" w:rsidRPr="00226783">
              <w:rPr>
                <w:rFonts w:ascii="Verdana" w:hAnsi="Verdana"/>
                <w:lang w:val="el-GR" w:eastAsia="en-US"/>
              </w:rPr>
              <w:t>με κωδικό</w:t>
            </w:r>
            <w:r w:rsidR="00226783">
              <w:rPr>
                <w:rFonts w:ascii="Verdana" w:hAnsi="Verdana"/>
                <w:lang w:val="el-GR" w:eastAsia="en-US"/>
              </w:rPr>
              <w:t xml:space="preserve"> αριθμό</w:t>
            </w:r>
            <w:r w:rsidR="00226783" w:rsidRPr="00226783">
              <w:rPr>
                <w:rFonts w:ascii="Verdana" w:hAnsi="Verdana"/>
                <w:lang w:val="el-GR" w:eastAsia="en-US"/>
              </w:rPr>
              <w:t xml:space="preserve"> </w:t>
            </w:r>
            <w:r w:rsidR="00226783">
              <w:rPr>
                <w:rFonts w:ascii="Verdana" w:hAnsi="Verdana"/>
                <w:lang w:val="el-GR" w:eastAsia="en-US"/>
              </w:rPr>
              <w:t xml:space="preserve">……… </w:t>
            </w:r>
            <w:r w:rsidRPr="00BF3572">
              <w:rPr>
                <w:rFonts w:ascii="Verdana" w:hAnsi="Verdana"/>
                <w:lang w:val="el-GR" w:eastAsia="en-US"/>
              </w:rPr>
              <w:t xml:space="preserve">σύμφωνα με τις σχετικές διατάξεις του </w:t>
            </w:r>
            <w:r w:rsidR="0001070F" w:rsidRPr="00BF3572">
              <w:rPr>
                <w:rFonts w:ascii="Verdana" w:hAnsi="Verdana"/>
                <w:lang w:val="el-GR"/>
              </w:rPr>
              <w:t>ν.</w:t>
            </w:r>
            <w:r w:rsidR="0001070F" w:rsidRPr="00BF3572">
              <w:rPr>
                <w:rFonts w:ascii="Verdana" w:hAnsi="Verdana"/>
                <w:highlight w:val="lightGray"/>
                <w:lang w:val="el-GR"/>
              </w:rPr>
              <w:t>4399/2016</w:t>
            </w:r>
            <w:r w:rsidR="0001070F" w:rsidRPr="00BF3572">
              <w:rPr>
                <w:rFonts w:ascii="Verdana" w:hAnsi="Verdana"/>
                <w:color w:val="FF0000"/>
                <w:lang w:val="el-GR"/>
              </w:rPr>
              <w:t xml:space="preserve"> ή</w:t>
            </w:r>
            <w:r w:rsidR="0001070F" w:rsidRPr="00BF3572">
              <w:rPr>
                <w:rFonts w:ascii="Verdana" w:hAnsi="Verdana"/>
                <w:lang w:val="el-GR"/>
              </w:rPr>
              <w:t xml:space="preserve"> </w:t>
            </w:r>
            <w:r w:rsidR="0001070F" w:rsidRPr="00BF3572">
              <w:rPr>
                <w:rFonts w:ascii="Verdana" w:hAnsi="Verdana"/>
                <w:highlight w:val="lightGray"/>
                <w:lang w:val="el-GR"/>
              </w:rPr>
              <w:t>3908/2011</w:t>
            </w:r>
            <w:r w:rsidR="00765EFA">
              <w:rPr>
                <w:rFonts w:ascii="Verdana" w:hAnsi="Verdana"/>
                <w:highlight w:val="lightGray"/>
                <w:lang w:val="el-GR"/>
              </w:rPr>
              <w:t xml:space="preserve"> </w:t>
            </w:r>
            <w:r w:rsidR="00765EFA" w:rsidRPr="00765EFA">
              <w:rPr>
                <w:rFonts w:ascii="Verdana" w:hAnsi="Verdana"/>
                <w:color w:val="FF0000"/>
                <w:lang w:val="el-GR"/>
              </w:rPr>
              <w:t xml:space="preserve">ή </w:t>
            </w:r>
            <w:r w:rsidR="00765EFA">
              <w:rPr>
                <w:rFonts w:ascii="Verdana" w:hAnsi="Verdana"/>
                <w:highlight w:val="lightGray"/>
                <w:lang w:val="el-GR"/>
              </w:rPr>
              <w:t>3299/2004</w:t>
            </w:r>
            <w:r w:rsidR="0001070F" w:rsidRPr="00BF3572">
              <w:rPr>
                <w:rFonts w:ascii="Verdana" w:hAnsi="Verdana"/>
                <w:highlight w:val="lightGray"/>
                <w:lang w:val="el-GR"/>
              </w:rPr>
              <w:t xml:space="preserve"> </w:t>
            </w:r>
            <w:r w:rsidR="00E05A7B" w:rsidRPr="00BF3572">
              <w:rPr>
                <w:rFonts w:ascii="Verdana" w:hAnsi="Verdana"/>
                <w:lang w:val="el-GR"/>
              </w:rPr>
              <w:t>όπως ισχύει</w:t>
            </w:r>
            <w:r w:rsidR="00226783">
              <w:rPr>
                <w:rFonts w:ascii="Verdana" w:hAnsi="Verdana"/>
                <w:lang w:val="el-GR"/>
              </w:rPr>
              <w:t>, είναι αληθή</w:t>
            </w:r>
            <w:r w:rsidRPr="00BF3572">
              <w:rPr>
                <w:rFonts w:ascii="Verdana" w:hAnsi="Verdana"/>
                <w:lang w:val="el-GR" w:eastAsia="en-US"/>
              </w:rPr>
              <w:t xml:space="preserve"> </w:t>
            </w:r>
            <w:r w:rsidR="00226783">
              <w:rPr>
                <w:rFonts w:ascii="Verdana" w:hAnsi="Verdana"/>
                <w:lang w:val="el-GR" w:eastAsia="en-US"/>
              </w:rPr>
              <w:t xml:space="preserve">και τηρούνται οι μακροχρόνιες υποχρεώσεις του φορέα της επένδυσης όπως οριστικοποιήθηκαν στην </w:t>
            </w:r>
            <w:r w:rsidR="00226783" w:rsidRPr="00226783">
              <w:rPr>
                <w:rFonts w:ascii="Verdana" w:hAnsi="Verdana"/>
                <w:lang w:val="el-GR" w:eastAsia="en-US"/>
              </w:rPr>
              <w:t xml:space="preserve">με αριθ. πρωτ. …………../……………. </w:t>
            </w:r>
            <w:r w:rsidR="00226783" w:rsidRPr="00226783">
              <w:rPr>
                <w:rFonts w:ascii="Verdana" w:hAnsi="Verdana"/>
                <w:i/>
                <w:color w:val="FF0000"/>
                <w:lang w:val="el-GR"/>
              </w:rPr>
              <w:t>(αριθμός πρωτοκόλλου απόφασης τροποποίησης – αριθμός και τεύχος ΦΕΚ)</w:t>
            </w:r>
            <w:r w:rsidR="00226783">
              <w:rPr>
                <w:rFonts w:ascii="Verdana" w:hAnsi="Verdana"/>
                <w:i/>
                <w:color w:val="FF0000"/>
                <w:lang w:val="el-GR"/>
              </w:rPr>
              <w:t xml:space="preserve"> </w:t>
            </w:r>
            <w:r w:rsidR="00226783">
              <w:rPr>
                <w:rFonts w:ascii="Verdana" w:hAnsi="Verdana"/>
                <w:lang w:val="el-GR"/>
              </w:rPr>
              <w:t>απόφαση ολοκλήρωσης.</w:t>
            </w:r>
          </w:p>
          <w:p w:rsidR="00972055" w:rsidRPr="00BF3572" w:rsidRDefault="00972055" w:rsidP="008C66CF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972055" w:rsidRPr="00BF3572" w:rsidRDefault="00972055" w:rsidP="008C66CF">
            <w:pPr>
              <w:jc w:val="both"/>
              <w:rPr>
                <w:rFonts w:ascii="Verdana" w:hAnsi="Verdana"/>
                <w:b/>
                <w:lang w:val="el-GR" w:eastAsia="en-US"/>
              </w:rPr>
            </w:pPr>
            <w:r w:rsidRPr="00BF3572">
              <w:rPr>
                <w:rFonts w:ascii="Verdana" w:hAnsi="Verdana"/>
                <w:b/>
                <w:lang w:val="el-GR" w:eastAsia="en-US"/>
              </w:rPr>
              <w:t xml:space="preserve">ΠΕΡΙΟΡΙΣΜΟΣ ΧΡΗΣΗΣ </w:t>
            </w:r>
          </w:p>
          <w:p w:rsidR="00972055" w:rsidRPr="00BF3572" w:rsidRDefault="00972055" w:rsidP="008C66CF">
            <w:pPr>
              <w:jc w:val="both"/>
              <w:rPr>
                <w:rFonts w:ascii="Verdana" w:hAnsi="Verdana"/>
                <w:color w:val="000000"/>
                <w:lang w:val="el-GR" w:eastAsia="en-US"/>
              </w:rPr>
            </w:pPr>
            <w:bookmarkStart w:id="0" w:name="m_5593106161312764068__Hlk513727972"/>
            <w:r w:rsidRPr="00BF3572">
              <w:rPr>
                <w:rFonts w:ascii="Verdana" w:hAnsi="Verdana"/>
                <w:lang w:val="el-GR" w:eastAsia="en-US"/>
              </w:rPr>
              <w:t>Η Έκθεσή μας συντάχθηκε αποκλειστικά για το σκοπό που αναφέρεται στην πρώτη παράγραφο</w:t>
            </w:r>
            <w:r w:rsidRPr="00BF3572">
              <w:rPr>
                <w:rFonts w:ascii="Verdana" w:hAnsi="Verdana"/>
                <w:color w:val="000000"/>
                <w:lang w:val="el-GR" w:eastAsia="en-US"/>
              </w:rPr>
              <w:t xml:space="preserve"> της παρούσας και απευθύνεται αποκλειστικά προς το Διοικητικό Συμβούλιο της Εταιρείας και στ</w:t>
            </w:r>
            <w:r w:rsidR="0020786F" w:rsidRPr="00BF3572">
              <w:rPr>
                <w:rFonts w:ascii="Verdana" w:hAnsi="Verdana"/>
                <w:color w:val="000000"/>
                <w:lang w:val="el-GR" w:eastAsia="en-US"/>
              </w:rPr>
              <w:t xml:space="preserve">ην </w:t>
            </w:r>
            <w:r w:rsidR="00B172BB" w:rsidRPr="00BF3572">
              <w:rPr>
                <w:rFonts w:ascii="Verdana" w:hAnsi="Verdana"/>
                <w:highlight w:val="lightGray"/>
                <w:lang w:val="el-GR" w:eastAsia="en-US"/>
              </w:rPr>
              <w:t>………………..</w:t>
            </w:r>
            <w:r w:rsidR="00B172BB" w:rsidRPr="00BF3572">
              <w:rPr>
                <w:rFonts w:ascii="Verdana" w:hAnsi="Verdana"/>
                <w:lang w:val="el-GR" w:eastAsia="en-US"/>
              </w:rPr>
              <w:t xml:space="preserve"> </w:t>
            </w:r>
            <w:r w:rsidR="00B172BB" w:rsidRPr="00BF3572">
              <w:rPr>
                <w:rFonts w:ascii="Verdana" w:hAnsi="Verdana"/>
                <w:i/>
                <w:color w:val="FF0000"/>
                <w:lang w:val="el-GR" w:eastAsia="en-US"/>
              </w:rPr>
              <w:t>(αρμόδια Υπηρεσία Διαχείρισης Επενδυτικού Έργου)</w:t>
            </w:r>
            <w:r w:rsidRPr="00BF3572">
              <w:rPr>
                <w:rFonts w:ascii="Verdana" w:hAnsi="Verdana"/>
                <w:color w:val="000000"/>
                <w:lang w:val="el-GR" w:eastAsia="en-US"/>
              </w:rPr>
              <w:t xml:space="preserve"> και δεν επιτρέπεται να χρησιμοποιηθεί για οποιοδήποτε άλλο σκοπό ή να διανεμηθεί σε τρίτους.</w:t>
            </w:r>
            <w:bookmarkEnd w:id="0"/>
          </w:p>
          <w:p w:rsidR="00972055" w:rsidRDefault="00972055" w:rsidP="008C66CF">
            <w:pPr>
              <w:jc w:val="both"/>
              <w:rPr>
                <w:rFonts w:ascii="Verdana" w:hAnsi="Verdana"/>
                <w:color w:val="000000"/>
                <w:lang w:val="el-GR" w:eastAsia="en-US"/>
              </w:rPr>
            </w:pPr>
          </w:p>
          <w:p w:rsidR="00765EFA" w:rsidRDefault="00765EFA" w:rsidP="008C66CF">
            <w:pPr>
              <w:jc w:val="both"/>
              <w:rPr>
                <w:rFonts w:ascii="Verdana" w:hAnsi="Verdana"/>
                <w:color w:val="000000"/>
                <w:lang w:val="el-GR" w:eastAsia="en-US"/>
              </w:rPr>
            </w:pPr>
          </w:p>
          <w:p w:rsidR="00FC0F94" w:rsidRPr="00FC0F94" w:rsidRDefault="00FC0F94" w:rsidP="008C66CF">
            <w:pPr>
              <w:jc w:val="both"/>
              <w:rPr>
                <w:rFonts w:ascii="Verdana" w:hAnsi="Verdana"/>
                <w:b/>
                <w:color w:val="000000"/>
                <w:lang w:val="el-GR" w:eastAsia="en-US"/>
              </w:rPr>
            </w:pPr>
            <w:r w:rsidRPr="00FC0F94">
              <w:rPr>
                <w:rFonts w:ascii="Verdana" w:hAnsi="Verdana"/>
                <w:b/>
                <w:color w:val="000000"/>
                <w:lang w:val="el-GR" w:eastAsia="en-US"/>
              </w:rPr>
              <w:t>ΠΑΡΑΤΗΡΗΣΕΙΣ</w:t>
            </w:r>
          </w:p>
          <w:p w:rsidR="00765EFA" w:rsidRPr="008C66CF" w:rsidRDefault="00765EFA" w:rsidP="00765EFA">
            <w:pPr>
              <w:jc w:val="both"/>
              <w:rPr>
                <w:rFonts w:ascii="Verdana" w:hAnsi="Verdana"/>
                <w:color w:val="000000"/>
                <w:lang w:val="el-GR" w:eastAsia="en-US"/>
              </w:rPr>
            </w:pPr>
            <w:r>
              <w:rPr>
                <w:rFonts w:ascii="Verdana" w:hAnsi="Verdana"/>
                <w:color w:val="000000"/>
                <w:lang w:val="el-GR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72055" w:rsidRPr="008C66CF" w:rsidRDefault="00FC0F94" w:rsidP="008C66CF">
            <w:pPr>
              <w:jc w:val="both"/>
              <w:rPr>
                <w:rFonts w:ascii="Verdana" w:hAnsi="Verdana"/>
                <w:color w:val="000000"/>
                <w:lang w:val="el-GR" w:eastAsia="en-US"/>
              </w:rPr>
            </w:pPr>
            <w:r>
              <w:rPr>
                <w:rFonts w:ascii="Verdana" w:hAnsi="Verdana"/>
                <w:color w:val="000000"/>
                <w:lang w:val="el-GR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C0F94" w:rsidRDefault="00FC0F94" w:rsidP="008C66CF">
            <w:pPr>
              <w:jc w:val="both"/>
              <w:rPr>
                <w:rFonts w:ascii="Verdana" w:eastAsia="Calibri" w:hAnsi="Verdana"/>
                <w:lang w:val="el-GR" w:eastAsia="en-US"/>
              </w:rPr>
            </w:pPr>
          </w:p>
          <w:p w:rsidR="00972055" w:rsidRPr="008C66CF" w:rsidRDefault="00972055" w:rsidP="008C66CF">
            <w:pPr>
              <w:jc w:val="both"/>
              <w:rPr>
                <w:rFonts w:ascii="Verdana" w:eastAsia="Calibri" w:hAnsi="Verdana"/>
                <w:lang w:val="el-GR" w:eastAsia="en-US"/>
              </w:rPr>
            </w:pPr>
            <w:r w:rsidRPr="008C66CF">
              <w:rPr>
                <w:rFonts w:ascii="Verdana" w:eastAsia="Calibri" w:hAnsi="Verdana"/>
                <w:lang w:val="el-GR" w:eastAsia="en-US"/>
              </w:rPr>
              <w:t>Ελεγκτική Εταιρεία ΧΧΧΧ</w:t>
            </w:r>
            <w:r w:rsidRPr="008C66CF">
              <w:rPr>
                <w:rFonts w:ascii="Verdana" w:eastAsia="Calibri" w:hAnsi="Verdana"/>
                <w:lang w:val="el-GR" w:eastAsia="en-US"/>
              </w:rPr>
              <w:tab/>
            </w:r>
            <w:r w:rsidRPr="008C66CF">
              <w:rPr>
                <w:rFonts w:ascii="Verdana" w:eastAsia="Calibri" w:hAnsi="Verdana"/>
                <w:lang w:val="el-GR" w:eastAsia="en-US"/>
              </w:rPr>
              <w:tab/>
            </w:r>
            <w:r w:rsidRPr="008C66CF">
              <w:rPr>
                <w:rFonts w:ascii="Verdana" w:eastAsia="Calibri" w:hAnsi="Verdana"/>
                <w:lang w:val="el-GR" w:eastAsia="en-US"/>
              </w:rPr>
              <w:tab/>
            </w:r>
            <w:r w:rsidRPr="008C66CF">
              <w:rPr>
                <w:rFonts w:ascii="Verdana" w:eastAsia="Calibri" w:hAnsi="Verdana"/>
                <w:lang w:val="el-GR" w:eastAsia="en-US"/>
              </w:rPr>
              <w:tab/>
            </w:r>
            <w:r w:rsidRPr="008C66CF">
              <w:rPr>
                <w:rFonts w:ascii="Verdana" w:eastAsia="Calibri" w:hAnsi="Verdana"/>
                <w:lang w:val="el-GR" w:eastAsia="en-US"/>
              </w:rPr>
              <w:tab/>
            </w:r>
            <w:r w:rsidRPr="008C66CF">
              <w:rPr>
                <w:rFonts w:ascii="Verdana" w:eastAsia="Calibri" w:hAnsi="Verdana"/>
                <w:lang w:val="el-GR" w:eastAsia="en-US"/>
              </w:rPr>
              <w:tab/>
            </w:r>
            <w:r w:rsidRPr="0001070F">
              <w:rPr>
                <w:rFonts w:ascii="Verdana" w:eastAsia="Calibri" w:hAnsi="Verdana"/>
                <w:highlight w:val="lightGray"/>
                <w:lang w:val="el-GR" w:eastAsia="en-US"/>
              </w:rPr>
              <w:t>Αθήνα,</w:t>
            </w:r>
            <w:r w:rsidR="00E1046F" w:rsidRPr="0001070F">
              <w:rPr>
                <w:rFonts w:ascii="Verdana" w:eastAsia="Calibri" w:hAnsi="Verdana"/>
                <w:highlight w:val="lightGray"/>
                <w:lang w:val="el-GR" w:eastAsia="en-US"/>
              </w:rPr>
              <w:t xml:space="preserve"> …-…-</w:t>
            </w:r>
            <w:r w:rsidRPr="0001070F">
              <w:rPr>
                <w:rFonts w:ascii="Verdana" w:eastAsia="Calibri" w:hAnsi="Verdana"/>
                <w:highlight w:val="lightGray"/>
                <w:lang w:val="el-GR" w:eastAsia="en-US"/>
              </w:rPr>
              <w:t>……….</w:t>
            </w:r>
          </w:p>
          <w:p w:rsidR="00972055" w:rsidRPr="008C66CF" w:rsidRDefault="00972055" w:rsidP="003038BB">
            <w:pPr>
              <w:ind w:firstLine="5705"/>
              <w:jc w:val="both"/>
              <w:rPr>
                <w:rFonts w:ascii="Verdana" w:eastAsia="Calibri" w:hAnsi="Verdana"/>
                <w:lang w:val="el-GR" w:eastAsia="en-US"/>
              </w:rPr>
            </w:pPr>
            <w:r w:rsidRPr="008C66CF">
              <w:rPr>
                <w:rFonts w:ascii="Verdana" w:eastAsia="Calibri" w:hAnsi="Verdana"/>
                <w:lang w:val="el-GR" w:eastAsia="en-US"/>
              </w:rPr>
              <w:t>Ο Ορκωτός Ελεγκτής Λογιστής</w:t>
            </w:r>
          </w:p>
          <w:p w:rsidR="0001070F" w:rsidRDefault="0001070F" w:rsidP="0001070F">
            <w:pPr>
              <w:jc w:val="both"/>
              <w:rPr>
                <w:rFonts w:ascii="Verdana" w:hAnsi="Verdana"/>
                <w:lang w:val="el-GR" w:eastAsia="en-US"/>
              </w:rPr>
            </w:pPr>
          </w:p>
          <w:p w:rsidR="00023582" w:rsidRPr="00FC0F94" w:rsidRDefault="00023582" w:rsidP="008C66CF">
            <w:pPr>
              <w:pStyle w:val="20"/>
              <w:tabs>
                <w:tab w:val="left" w:pos="426"/>
              </w:tabs>
              <w:spacing w:line="280" w:lineRule="atLeast"/>
              <w:ind w:left="0"/>
              <w:rPr>
                <w:rFonts w:ascii="Verdana" w:hAnsi="Verdana" w:cs="Angsana New"/>
                <w:color w:val="auto"/>
                <w:sz w:val="20"/>
                <w:szCs w:val="20"/>
                <w:lang w:val="el-GR"/>
              </w:rPr>
            </w:pPr>
          </w:p>
          <w:p w:rsidR="00DB520C" w:rsidRPr="008C66CF" w:rsidRDefault="00DB520C" w:rsidP="00BF069C">
            <w:pPr>
              <w:pStyle w:val="20"/>
              <w:tabs>
                <w:tab w:val="left" w:pos="426"/>
              </w:tabs>
              <w:spacing w:line="280" w:lineRule="atLeast"/>
              <w:ind w:left="0"/>
              <w:rPr>
                <w:rFonts w:ascii="Verdana" w:hAnsi="Verdana" w:cs="Angsana New"/>
                <w:color w:val="auto"/>
                <w:sz w:val="20"/>
                <w:szCs w:val="20"/>
                <w:lang w:val="el-GR"/>
              </w:rPr>
            </w:pPr>
          </w:p>
        </w:tc>
      </w:tr>
    </w:tbl>
    <w:p w:rsidR="00BF069C" w:rsidRPr="008C66CF" w:rsidRDefault="00BF069C" w:rsidP="00DD4B4B">
      <w:pPr>
        <w:spacing w:line="280" w:lineRule="atLeast"/>
        <w:jc w:val="both"/>
        <w:rPr>
          <w:rFonts w:ascii="Verdana" w:hAnsi="Verdana"/>
          <w:lang w:val="el-GR"/>
        </w:rPr>
      </w:pPr>
    </w:p>
    <w:sectPr w:rsidR="00BF069C" w:rsidRPr="008C66CF" w:rsidSect="00DA0E07">
      <w:pgSz w:w="11906" w:h="16838"/>
      <w:pgMar w:top="1560" w:right="1133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D4" w:rsidRDefault="00D80ED4" w:rsidP="00510CDB">
      <w:r>
        <w:separator/>
      </w:r>
    </w:p>
  </w:endnote>
  <w:endnote w:type="continuationSeparator" w:id="0">
    <w:p w:rsidR="00D80ED4" w:rsidRDefault="00D80ED4" w:rsidP="005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D4" w:rsidRDefault="00D80ED4" w:rsidP="00510CDB">
      <w:r>
        <w:separator/>
      </w:r>
    </w:p>
  </w:footnote>
  <w:footnote w:type="continuationSeparator" w:id="0">
    <w:p w:rsidR="00D80ED4" w:rsidRDefault="00D80ED4" w:rsidP="00510CDB">
      <w:r>
        <w:continuationSeparator/>
      </w:r>
    </w:p>
  </w:footnote>
  <w:footnote w:id="1">
    <w:p w:rsidR="00510CDB" w:rsidRPr="006C03E2" w:rsidRDefault="00510CDB" w:rsidP="00510CDB">
      <w:pPr>
        <w:pStyle w:val="a9"/>
        <w:spacing w:line="240" w:lineRule="auto"/>
        <w:rPr>
          <w:rFonts w:ascii="Times New Roman" w:hAnsi="Times New Roman"/>
          <w:sz w:val="18"/>
          <w:szCs w:val="18"/>
          <w:lang w:val="el-GR"/>
        </w:rPr>
      </w:pPr>
      <w:r w:rsidRPr="00024F28">
        <w:rPr>
          <w:rStyle w:val="aa"/>
          <w:rFonts w:ascii="Times New Roman" w:hAnsi="Times New Roman"/>
          <w:sz w:val="18"/>
          <w:szCs w:val="18"/>
        </w:rPr>
        <w:footnoteRef/>
      </w:r>
      <w:r w:rsidRPr="006C03E2">
        <w:rPr>
          <w:rFonts w:ascii="Times New Roman" w:hAnsi="Times New Roman"/>
          <w:sz w:val="18"/>
          <w:szCs w:val="18"/>
          <w:lang w:val="el-GR"/>
        </w:rPr>
        <w:t xml:space="preserve"> Θα </w:t>
      </w:r>
      <w:r w:rsidR="00B9086C">
        <w:rPr>
          <w:rFonts w:ascii="Times New Roman" w:hAnsi="Times New Roman"/>
          <w:sz w:val="18"/>
          <w:szCs w:val="18"/>
          <w:lang w:val="el-GR"/>
        </w:rPr>
        <w:t xml:space="preserve">προστίθενται </w:t>
      </w:r>
      <w:r w:rsidRPr="006C03E2">
        <w:rPr>
          <w:rFonts w:ascii="Times New Roman" w:hAnsi="Times New Roman"/>
          <w:sz w:val="18"/>
          <w:szCs w:val="18"/>
          <w:lang w:val="el-GR"/>
        </w:rPr>
        <w:t xml:space="preserve">επιπλέον στοιχεία </w:t>
      </w:r>
      <w:r w:rsidR="00B9086C">
        <w:rPr>
          <w:rFonts w:ascii="Times New Roman" w:hAnsi="Times New Roman"/>
          <w:sz w:val="18"/>
          <w:szCs w:val="18"/>
          <w:lang w:val="el-GR"/>
        </w:rPr>
        <w:t xml:space="preserve">εφόσον </w:t>
      </w:r>
      <w:r w:rsidRPr="006C03E2">
        <w:rPr>
          <w:rFonts w:ascii="Times New Roman" w:hAnsi="Times New Roman"/>
          <w:sz w:val="18"/>
          <w:szCs w:val="18"/>
          <w:lang w:val="el-GR"/>
        </w:rPr>
        <w:t>ο εκάστοτε ΟΕΛ κρίνει σκόπιμο να συμπεριληφθούν στην Έκθεση.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DF4"/>
    <w:multiLevelType w:val="hybridMultilevel"/>
    <w:tmpl w:val="B1B4D96A"/>
    <w:lvl w:ilvl="0" w:tplc="0408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0B31045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DA3306"/>
    <w:multiLevelType w:val="hybridMultilevel"/>
    <w:tmpl w:val="C66EFBBE"/>
    <w:lvl w:ilvl="0" w:tplc="897A8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40974"/>
    <w:multiLevelType w:val="hybridMultilevel"/>
    <w:tmpl w:val="E6028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96294"/>
    <w:multiLevelType w:val="multilevel"/>
    <w:tmpl w:val="A92EF6CA"/>
    <w:lvl w:ilvl="0">
      <w:start w:val="1"/>
      <w:numFmt w:val="decimal"/>
      <w:lvlText w:val="%1."/>
      <w:lvlJc w:val="left"/>
      <w:rPr>
        <w:rFonts w:ascii="Verdana" w:eastAsia="Times New Roman" w:hAnsi="Verdana" w:cs="Verdan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A2A6485"/>
    <w:multiLevelType w:val="hybridMultilevel"/>
    <w:tmpl w:val="C4B4A7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158A1"/>
    <w:multiLevelType w:val="hybridMultilevel"/>
    <w:tmpl w:val="C616B0D4"/>
    <w:lvl w:ilvl="0" w:tplc="0408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7">
    <w:nsid w:val="3901110A"/>
    <w:multiLevelType w:val="hybridMultilevel"/>
    <w:tmpl w:val="E6028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F7641"/>
    <w:multiLevelType w:val="hybridMultilevel"/>
    <w:tmpl w:val="0B38CE60"/>
    <w:lvl w:ilvl="0" w:tplc="BB4602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308572A"/>
    <w:multiLevelType w:val="hybridMultilevel"/>
    <w:tmpl w:val="0596A3F8"/>
    <w:lvl w:ilvl="0" w:tplc="0DBEA6C6">
      <w:start w:val="1"/>
      <w:numFmt w:val="decimal"/>
      <w:lvlText w:val="%1."/>
      <w:lvlJc w:val="left"/>
      <w:pPr>
        <w:ind w:left="360" w:hanging="360"/>
      </w:pPr>
      <w:rPr>
        <w:rFonts w:ascii="CG Times" w:eastAsia="Times New Roman" w:hAnsi="CG Times" w:cs="MyriadPro-Regular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81EA4"/>
    <w:multiLevelType w:val="multilevel"/>
    <w:tmpl w:val="28525E6E"/>
    <w:lvl w:ilvl="0">
      <w:start w:val="1"/>
      <w:numFmt w:val="decimal"/>
      <w:pStyle w:val="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 w:cs="Times New Roman"/>
      </w:rPr>
    </w:lvl>
    <w:lvl w:ilvl="3">
      <w:start w:val="1"/>
      <w:numFmt w:val="bullet"/>
      <w:pStyle w:val="CharCharCharCharCharCharCharCharChar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65030B4"/>
    <w:multiLevelType w:val="hybridMultilevel"/>
    <w:tmpl w:val="E85490B4"/>
    <w:lvl w:ilvl="0" w:tplc="06CC3E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E0858E9"/>
    <w:multiLevelType w:val="hybridMultilevel"/>
    <w:tmpl w:val="F52299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B4B99"/>
    <w:multiLevelType w:val="hybridMultilevel"/>
    <w:tmpl w:val="DA941334"/>
    <w:lvl w:ilvl="0" w:tplc="10F4DD96">
      <w:start w:val="1"/>
      <w:numFmt w:val="decimal"/>
      <w:lvlText w:val="%1."/>
      <w:lvlJc w:val="left"/>
      <w:pPr>
        <w:ind w:left="720" w:hanging="360"/>
      </w:pPr>
      <w:rPr>
        <w:rFonts w:ascii="CG Times" w:eastAsia="Times New Roman" w:hAnsi="CG Times" w:cs="MyriadPro-Regula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B3B6E"/>
    <w:multiLevelType w:val="hybridMultilevel"/>
    <w:tmpl w:val="3E24749E"/>
    <w:lvl w:ilvl="0" w:tplc="8A3CA05A">
      <w:start w:val="3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378AA"/>
    <w:multiLevelType w:val="hybridMultilevel"/>
    <w:tmpl w:val="2236DF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EE6C59"/>
    <w:multiLevelType w:val="hybridMultilevel"/>
    <w:tmpl w:val="A02C54D4"/>
    <w:lvl w:ilvl="0" w:tplc="CF92BF84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C0EFF"/>
    <w:multiLevelType w:val="hybridMultilevel"/>
    <w:tmpl w:val="E6028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744B2"/>
    <w:multiLevelType w:val="hybridMultilevel"/>
    <w:tmpl w:val="565C61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37AC0"/>
    <w:multiLevelType w:val="hybridMultilevel"/>
    <w:tmpl w:val="E6028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603E0"/>
    <w:multiLevelType w:val="hybridMultilevel"/>
    <w:tmpl w:val="BA502B74"/>
    <w:lvl w:ilvl="0" w:tplc="2C8C481C">
      <w:start w:val="1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16312"/>
    <w:multiLevelType w:val="hybridMultilevel"/>
    <w:tmpl w:val="FFDE82A0"/>
    <w:lvl w:ilvl="0" w:tplc="0408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>
    <w:nsid w:val="6FD1055C"/>
    <w:multiLevelType w:val="hybridMultilevel"/>
    <w:tmpl w:val="E6028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B6373"/>
    <w:multiLevelType w:val="hybridMultilevel"/>
    <w:tmpl w:val="E6028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E1CEC"/>
    <w:multiLevelType w:val="hybridMultilevel"/>
    <w:tmpl w:val="0596A3F8"/>
    <w:lvl w:ilvl="0" w:tplc="0DBEA6C6">
      <w:start w:val="1"/>
      <w:numFmt w:val="decimal"/>
      <w:lvlText w:val="%1."/>
      <w:lvlJc w:val="left"/>
      <w:pPr>
        <w:ind w:left="720" w:hanging="360"/>
      </w:pPr>
      <w:rPr>
        <w:rFonts w:ascii="CG Times" w:eastAsia="Times New Roman" w:hAnsi="CG Times" w:cs="MyriadPro-Regular"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6"/>
  </w:num>
  <w:num w:numId="5">
    <w:abstractNumId w:val="20"/>
  </w:num>
  <w:num w:numId="6">
    <w:abstractNumId w:val="9"/>
  </w:num>
  <w:num w:numId="7">
    <w:abstractNumId w:val="24"/>
  </w:num>
  <w:num w:numId="8">
    <w:abstractNumId w:val="4"/>
  </w:num>
  <w:num w:numId="9">
    <w:abstractNumId w:val="14"/>
  </w:num>
  <w:num w:numId="10">
    <w:abstractNumId w:val="12"/>
  </w:num>
  <w:num w:numId="11">
    <w:abstractNumId w:val="5"/>
  </w:num>
  <w:num w:numId="12">
    <w:abstractNumId w:val="18"/>
  </w:num>
  <w:num w:numId="13">
    <w:abstractNumId w:val="8"/>
  </w:num>
  <w:num w:numId="14">
    <w:abstractNumId w:val="13"/>
  </w:num>
  <w:num w:numId="15">
    <w:abstractNumId w:val="15"/>
  </w:num>
  <w:num w:numId="16">
    <w:abstractNumId w:val="11"/>
  </w:num>
  <w:num w:numId="17">
    <w:abstractNumId w:val="7"/>
  </w:num>
  <w:num w:numId="18">
    <w:abstractNumId w:val="17"/>
  </w:num>
  <w:num w:numId="19">
    <w:abstractNumId w:val="23"/>
  </w:num>
  <w:num w:numId="20">
    <w:abstractNumId w:val="3"/>
  </w:num>
  <w:num w:numId="21">
    <w:abstractNumId w:val="22"/>
  </w:num>
  <w:num w:numId="22">
    <w:abstractNumId w:val="19"/>
  </w:num>
  <w:num w:numId="23">
    <w:abstractNumId w:val="6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55"/>
    <w:rsid w:val="00004307"/>
    <w:rsid w:val="00004E59"/>
    <w:rsid w:val="00005D36"/>
    <w:rsid w:val="0001070F"/>
    <w:rsid w:val="00013584"/>
    <w:rsid w:val="000200AC"/>
    <w:rsid w:val="00023582"/>
    <w:rsid w:val="00033D77"/>
    <w:rsid w:val="00043BE3"/>
    <w:rsid w:val="00057F0C"/>
    <w:rsid w:val="00063101"/>
    <w:rsid w:val="000660A0"/>
    <w:rsid w:val="00073CB6"/>
    <w:rsid w:val="00074A6B"/>
    <w:rsid w:val="0007781A"/>
    <w:rsid w:val="0008352A"/>
    <w:rsid w:val="000865C7"/>
    <w:rsid w:val="00087ADA"/>
    <w:rsid w:val="000A0C83"/>
    <w:rsid w:val="000A28D6"/>
    <w:rsid w:val="000A4916"/>
    <w:rsid w:val="000B1775"/>
    <w:rsid w:val="000B2AA2"/>
    <w:rsid w:val="000B3B26"/>
    <w:rsid w:val="000B6CF5"/>
    <w:rsid w:val="000D54A7"/>
    <w:rsid w:val="000F2CC2"/>
    <w:rsid w:val="001079DC"/>
    <w:rsid w:val="00107F96"/>
    <w:rsid w:val="001125C8"/>
    <w:rsid w:val="00114EA8"/>
    <w:rsid w:val="001256F8"/>
    <w:rsid w:val="00142C9B"/>
    <w:rsid w:val="001458A5"/>
    <w:rsid w:val="00145F72"/>
    <w:rsid w:val="00152F4B"/>
    <w:rsid w:val="00155EFA"/>
    <w:rsid w:val="00160A3B"/>
    <w:rsid w:val="001649C0"/>
    <w:rsid w:val="00172857"/>
    <w:rsid w:val="0017475A"/>
    <w:rsid w:val="001806A9"/>
    <w:rsid w:val="00182875"/>
    <w:rsid w:val="00190FA3"/>
    <w:rsid w:val="0019757F"/>
    <w:rsid w:val="001A2320"/>
    <w:rsid w:val="001A53D8"/>
    <w:rsid w:val="001A7887"/>
    <w:rsid w:val="001B1ABF"/>
    <w:rsid w:val="001C230A"/>
    <w:rsid w:val="001C3349"/>
    <w:rsid w:val="001C4ED3"/>
    <w:rsid w:val="001D33B6"/>
    <w:rsid w:val="001E3320"/>
    <w:rsid w:val="001E6C7A"/>
    <w:rsid w:val="001F24F0"/>
    <w:rsid w:val="00200074"/>
    <w:rsid w:val="002048EB"/>
    <w:rsid w:val="00205984"/>
    <w:rsid w:val="0020608C"/>
    <w:rsid w:val="0020786F"/>
    <w:rsid w:val="00211E9F"/>
    <w:rsid w:val="00225626"/>
    <w:rsid w:val="00226783"/>
    <w:rsid w:val="00230854"/>
    <w:rsid w:val="002308C0"/>
    <w:rsid w:val="002319EC"/>
    <w:rsid w:val="00232D93"/>
    <w:rsid w:val="00241516"/>
    <w:rsid w:val="00244CF0"/>
    <w:rsid w:val="00253FA8"/>
    <w:rsid w:val="00262CA1"/>
    <w:rsid w:val="00266C37"/>
    <w:rsid w:val="002727F1"/>
    <w:rsid w:val="00274046"/>
    <w:rsid w:val="00294EDD"/>
    <w:rsid w:val="002A1B2F"/>
    <w:rsid w:val="002A4A53"/>
    <w:rsid w:val="002B5883"/>
    <w:rsid w:val="002C5A89"/>
    <w:rsid w:val="002C6221"/>
    <w:rsid w:val="002D08A4"/>
    <w:rsid w:val="002D5D10"/>
    <w:rsid w:val="002E27DC"/>
    <w:rsid w:val="002F297E"/>
    <w:rsid w:val="003038BB"/>
    <w:rsid w:val="00305BD2"/>
    <w:rsid w:val="003104C3"/>
    <w:rsid w:val="00313B6D"/>
    <w:rsid w:val="00317B11"/>
    <w:rsid w:val="00334854"/>
    <w:rsid w:val="00341124"/>
    <w:rsid w:val="003474E6"/>
    <w:rsid w:val="00350F82"/>
    <w:rsid w:val="003511C7"/>
    <w:rsid w:val="003512FB"/>
    <w:rsid w:val="0035518C"/>
    <w:rsid w:val="00360B17"/>
    <w:rsid w:val="00363072"/>
    <w:rsid w:val="00363F0F"/>
    <w:rsid w:val="00375A67"/>
    <w:rsid w:val="00382DBB"/>
    <w:rsid w:val="00386AC0"/>
    <w:rsid w:val="0038708B"/>
    <w:rsid w:val="003B1437"/>
    <w:rsid w:val="003B7148"/>
    <w:rsid w:val="003C3F7F"/>
    <w:rsid w:val="003E0A6A"/>
    <w:rsid w:val="003F6B2D"/>
    <w:rsid w:val="00400165"/>
    <w:rsid w:val="00417702"/>
    <w:rsid w:val="00450DD9"/>
    <w:rsid w:val="004560F3"/>
    <w:rsid w:val="00460057"/>
    <w:rsid w:val="0046629A"/>
    <w:rsid w:val="00467ABA"/>
    <w:rsid w:val="004703B6"/>
    <w:rsid w:val="004777AB"/>
    <w:rsid w:val="00484D82"/>
    <w:rsid w:val="00486643"/>
    <w:rsid w:val="00493BC4"/>
    <w:rsid w:val="004A702D"/>
    <w:rsid w:val="004B3324"/>
    <w:rsid w:val="004B7AA3"/>
    <w:rsid w:val="004C565D"/>
    <w:rsid w:val="004F7D8C"/>
    <w:rsid w:val="00510CDB"/>
    <w:rsid w:val="00515923"/>
    <w:rsid w:val="00520171"/>
    <w:rsid w:val="00530594"/>
    <w:rsid w:val="005342FD"/>
    <w:rsid w:val="0054033D"/>
    <w:rsid w:val="00554161"/>
    <w:rsid w:val="00555B72"/>
    <w:rsid w:val="005567C7"/>
    <w:rsid w:val="0056306B"/>
    <w:rsid w:val="00564EB7"/>
    <w:rsid w:val="00572955"/>
    <w:rsid w:val="005734D4"/>
    <w:rsid w:val="00577BB1"/>
    <w:rsid w:val="00582208"/>
    <w:rsid w:val="005A1B4A"/>
    <w:rsid w:val="005A2F2C"/>
    <w:rsid w:val="005B388B"/>
    <w:rsid w:val="005B3F63"/>
    <w:rsid w:val="005D2C2C"/>
    <w:rsid w:val="005F354B"/>
    <w:rsid w:val="00600CC9"/>
    <w:rsid w:val="00606BF3"/>
    <w:rsid w:val="0061175C"/>
    <w:rsid w:val="00623EDD"/>
    <w:rsid w:val="006412EA"/>
    <w:rsid w:val="00651276"/>
    <w:rsid w:val="006516F8"/>
    <w:rsid w:val="00651874"/>
    <w:rsid w:val="00654892"/>
    <w:rsid w:val="006603C5"/>
    <w:rsid w:val="006632EA"/>
    <w:rsid w:val="00664F4A"/>
    <w:rsid w:val="0066747B"/>
    <w:rsid w:val="00671892"/>
    <w:rsid w:val="0067752F"/>
    <w:rsid w:val="0067780E"/>
    <w:rsid w:val="00680133"/>
    <w:rsid w:val="006803BB"/>
    <w:rsid w:val="00684FA2"/>
    <w:rsid w:val="006A66F7"/>
    <w:rsid w:val="006B593A"/>
    <w:rsid w:val="006B72AC"/>
    <w:rsid w:val="006C03E2"/>
    <w:rsid w:val="006C589E"/>
    <w:rsid w:val="006D274D"/>
    <w:rsid w:val="006F31A9"/>
    <w:rsid w:val="007003FC"/>
    <w:rsid w:val="00712F6F"/>
    <w:rsid w:val="007237CD"/>
    <w:rsid w:val="00724C8E"/>
    <w:rsid w:val="00724D1F"/>
    <w:rsid w:val="00731294"/>
    <w:rsid w:val="00731C25"/>
    <w:rsid w:val="00732571"/>
    <w:rsid w:val="00747025"/>
    <w:rsid w:val="00750F93"/>
    <w:rsid w:val="00752FDC"/>
    <w:rsid w:val="007643D8"/>
    <w:rsid w:val="00765EFA"/>
    <w:rsid w:val="00774E57"/>
    <w:rsid w:val="00776770"/>
    <w:rsid w:val="0078008A"/>
    <w:rsid w:val="00782036"/>
    <w:rsid w:val="00782C52"/>
    <w:rsid w:val="00785515"/>
    <w:rsid w:val="007900FD"/>
    <w:rsid w:val="00792570"/>
    <w:rsid w:val="00794B86"/>
    <w:rsid w:val="00794E14"/>
    <w:rsid w:val="007B3D0D"/>
    <w:rsid w:val="007B3DBC"/>
    <w:rsid w:val="007C283F"/>
    <w:rsid w:val="007C4A3C"/>
    <w:rsid w:val="007C4AA5"/>
    <w:rsid w:val="007C61A3"/>
    <w:rsid w:val="007E3862"/>
    <w:rsid w:val="007E3B2D"/>
    <w:rsid w:val="007E6B14"/>
    <w:rsid w:val="007F005A"/>
    <w:rsid w:val="007F3FCD"/>
    <w:rsid w:val="008010EA"/>
    <w:rsid w:val="00802AE5"/>
    <w:rsid w:val="00802F96"/>
    <w:rsid w:val="008230B6"/>
    <w:rsid w:val="0082419D"/>
    <w:rsid w:val="00824D3D"/>
    <w:rsid w:val="00834A8A"/>
    <w:rsid w:val="00834CA0"/>
    <w:rsid w:val="00835BAA"/>
    <w:rsid w:val="008441D8"/>
    <w:rsid w:val="00852495"/>
    <w:rsid w:val="00861FDE"/>
    <w:rsid w:val="0086787E"/>
    <w:rsid w:val="00867E13"/>
    <w:rsid w:val="008729D3"/>
    <w:rsid w:val="00877297"/>
    <w:rsid w:val="008A2146"/>
    <w:rsid w:val="008A6100"/>
    <w:rsid w:val="008B43AD"/>
    <w:rsid w:val="008C01B8"/>
    <w:rsid w:val="008C66CF"/>
    <w:rsid w:val="008D1D0F"/>
    <w:rsid w:val="008D44F2"/>
    <w:rsid w:val="008D61F1"/>
    <w:rsid w:val="008D6B6D"/>
    <w:rsid w:val="008E422C"/>
    <w:rsid w:val="008F1E17"/>
    <w:rsid w:val="008F7AC9"/>
    <w:rsid w:val="009011B6"/>
    <w:rsid w:val="00903F93"/>
    <w:rsid w:val="00913BCD"/>
    <w:rsid w:val="00920265"/>
    <w:rsid w:val="00921357"/>
    <w:rsid w:val="00925624"/>
    <w:rsid w:val="009264B6"/>
    <w:rsid w:val="0092688B"/>
    <w:rsid w:val="0093277C"/>
    <w:rsid w:val="00936BC2"/>
    <w:rsid w:val="00940C8F"/>
    <w:rsid w:val="00943A9B"/>
    <w:rsid w:val="0094664F"/>
    <w:rsid w:val="0095171F"/>
    <w:rsid w:val="00972055"/>
    <w:rsid w:val="00977192"/>
    <w:rsid w:val="009B0A4E"/>
    <w:rsid w:val="009C03F4"/>
    <w:rsid w:val="009C1DEC"/>
    <w:rsid w:val="009C5BB3"/>
    <w:rsid w:val="009D0C40"/>
    <w:rsid w:val="009D4F33"/>
    <w:rsid w:val="009E1518"/>
    <w:rsid w:val="009E162D"/>
    <w:rsid w:val="009E29DE"/>
    <w:rsid w:val="00A1444B"/>
    <w:rsid w:val="00A153F7"/>
    <w:rsid w:val="00A175E5"/>
    <w:rsid w:val="00A2361A"/>
    <w:rsid w:val="00A32A2F"/>
    <w:rsid w:val="00A339CC"/>
    <w:rsid w:val="00A40172"/>
    <w:rsid w:val="00A47E9B"/>
    <w:rsid w:val="00A53052"/>
    <w:rsid w:val="00A56FC1"/>
    <w:rsid w:val="00A63B82"/>
    <w:rsid w:val="00A66E04"/>
    <w:rsid w:val="00A71598"/>
    <w:rsid w:val="00A741CD"/>
    <w:rsid w:val="00A80B0C"/>
    <w:rsid w:val="00A90164"/>
    <w:rsid w:val="00A945A5"/>
    <w:rsid w:val="00AA3705"/>
    <w:rsid w:val="00AB6147"/>
    <w:rsid w:val="00AD3D5D"/>
    <w:rsid w:val="00AD730C"/>
    <w:rsid w:val="00AE2DCD"/>
    <w:rsid w:val="00AE39A8"/>
    <w:rsid w:val="00AE3B28"/>
    <w:rsid w:val="00AE430C"/>
    <w:rsid w:val="00AE483C"/>
    <w:rsid w:val="00AF422D"/>
    <w:rsid w:val="00AF4A7F"/>
    <w:rsid w:val="00AF59BA"/>
    <w:rsid w:val="00AF6154"/>
    <w:rsid w:val="00B12B8C"/>
    <w:rsid w:val="00B172BB"/>
    <w:rsid w:val="00B44BD7"/>
    <w:rsid w:val="00B45FB2"/>
    <w:rsid w:val="00B46C49"/>
    <w:rsid w:val="00B6128F"/>
    <w:rsid w:val="00B6669C"/>
    <w:rsid w:val="00B71DEE"/>
    <w:rsid w:val="00B7655B"/>
    <w:rsid w:val="00B9086C"/>
    <w:rsid w:val="00B96821"/>
    <w:rsid w:val="00BA029B"/>
    <w:rsid w:val="00BA157E"/>
    <w:rsid w:val="00BA27E1"/>
    <w:rsid w:val="00BD2498"/>
    <w:rsid w:val="00BD534C"/>
    <w:rsid w:val="00BE2028"/>
    <w:rsid w:val="00BF026C"/>
    <w:rsid w:val="00BF069C"/>
    <w:rsid w:val="00BF2EDB"/>
    <w:rsid w:val="00BF333F"/>
    <w:rsid w:val="00BF3572"/>
    <w:rsid w:val="00BF4EAE"/>
    <w:rsid w:val="00C14D62"/>
    <w:rsid w:val="00C15B80"/>
    <w:rsid w:val="00C220B4"/>
    <w:rsid w:val="00C237B2"/>
    <w:rsid w:val="00C45D7E"/>
    <w:rsid w:val="00C46A32"/>
    <w:rsid w:val="00C5068B"/>
    <w:rsid w:val="00C50E5D"/>
    <w:rsid w:val="00C53A01"/>
    <w:rsid w:val="00C57F47"/>
    <w:rsid w:val="00C64188"/>
    <w:rsid w:val="00C64563"/>
    <w:rsid w:val="00C74DC6"/>
    <w:rsid w:val="00C76B4D"/>
    <w:rsid w:val="00C825B2"/>
    <w:rsid w:val="00C84F98"/>
    <w:rsid w:val="00C86DE4"/>
    <w:rsid w:val="00C9185A"/>
    <w:rsid w:val="00CA162D"/>
    <w:rsid w:val="00CB1F6D"/>
    <w:rsid w:val="00CB462F"/>
    <w:rsid w:val="00CC046A"/>
    <w:rsid w:val="00CC356C"/>
    <w:rsid w:val="00CC7699"/>
    <w:rsid w:val="00CD0330"/>
    <w:rsid w:val="00CF799E"/>
    <w:rsid w:val="00CF7F1C"/>
    <w:rsid w:val="00D0539B"/>
    <w:rsid w:val="00D1474A"/>
    <w:rsid w:val="00D16BC2"/>
    <w:rsid w:val="00D239FC"/>
    <w:rsid w:val="00D275EC"/>
    <w:rsid w:val="00D3188F"/>
    <w:rsid w:val="00D31FF1"/>
    <w:rsid w:val="00D3619A"/>
    <w:rsid w:val="00D43381"/>
    <w:rsid w:val="00D51FDB"/>
    <w:rsid w:val="00D63B24"/>
    <w:rsid w:val="00D719A9"/>
    <w:rsid w:val="00D76DB5"/>
    <w:rsid w:val="00D80ED4"/>
    <w:rsid w:val="00DA0E07"/>
    <w:rsid w:val="00DB00B3"/>
    <w:rsid w:val="00DB038C"/>
    <w:rsid w:val="00DB520C"/>
    <w:rsid w:val="00DB7E3A"/>
    <w:rsid w:val="00DB7FEE"/>
    <w:rsid w:val="00DC0E32"/>
    <w:rsid w:val="00DC2A14"/>
    <w:rsid w:val="00DC3384"/>
    <w:rsid w:val="00DD4B4B"/>
    <w:rsid w:val="00DE129C"/>
    <w:rsid w:val="00DE2297"/>
    <w:rsid w:val="00DF3CB7"/>
    <w:rsid w:val="00DF6D18"/>
    <w:rsid w:val="00E05A7B"/>
    <w:rsid w:val="00E1046F"/>
    <w:rsid w:val="00E254B1"/>
    <w:rsid w:val="00E26290"/>
    <w:rsid w:val="00E27EE2"/>
    <w:rsid w:val="00E44535"/>
    <w:rsid w:val="00E46278"/>
    <w:rsid w:val="00E52694"/>
    <w:rsid w:val="00E572EF"/>
    <w:rsid w:val="00E61378"/>
    <w:rsid w:val="00E67B85"/>
    <w:rsid w:val="00E72E72"/>
    <w:rsid w:val="00E75C89"/>
    <w:rsid w:val="00E77439"/>
    <w:rsid w:val="00E90506"/>
    <w:rsid w:val="00E930EF"/>
    <w:rsid w:val="00E950BF"/>
    <w:rsid w:val="00EA784C"/>
    <w:rsid w:val="00EC0F5F"/>
    <w:rsid w:val="00EC1095"/>
    <w:rsid w:val="00EC2DDF"/>
    <w:rsid w:val="00EC54C6"/>
    <w:rsid w:val="00EC6FB1"/>
    <w:rsid w:val="00ED7FDA"/>
    <w:rsid w:val="00EE5313"/>
    <w:rsid w:val="00EE5AF4"/>
    <w:rsid w:val="00EF3F1A"/>
    <w:rsid w:val="00EF70B3"/>
    <w:rsid w:val="00EF7851"/>
    <w:rsid w:val="00EF7BEF"/>
    <w:rsid w:val="00F03163"/>
    <w:rsid w:val="00F03A1F"/>
    <w:rsid w:val="00F127E9"/>
    <w:rsid w:val="00F205FB"/>
    <w:rsid w:val="00F2183B"/>
    <w:rsid w:val="00F47353"/>
    <w:rsid w:val="00F53245"/>
    <w:rsid w:val="00F60861"/>
    <w:rsid w:val="00F61663"/>
    <w:rsid w:val="00F638F4"/>
    <w:rsid w:val="00F66CB6"/>
    <w:rsid w:val="00F81B5A"/>
    <w:rsid w:val="00F83C32"/>
    <w:rsid w:val="00F84E39"/>
    <w:rsid w:val="00F926C0"/>
    <w:rsid w:val="00F93FFD"/>
    <w:rsid w:val="00F952ED"/>
    <w:rsid w:val="00F9778E"/>
    <w:rsid w:val="00F97A67"/>
    <w:rsid w:val="00FA132B"/>
    <w:rsid w:val="00FA5959"/>
    <w:rsid w:val="00FC0F94"/>
    <w:rsid w:val="00FD119B"/>
    <w:rsid w:val="00FD20AE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55"/>
    <w:rPr>
      <w:rFonts w:ascii="CG Times" w:eastAsia="Times New Roman" w:hAnsi="CG Times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D719A9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Char"/>
    <w:qFormat/>
    <w:rsid w:val="00572955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Char"/>
    <w:qFormat/>
    <w:rsid w:val="00572955"/>
    <w:pPr>
      <w:keepNext/>
      <w:jc w:val="both"/>
      <w:outlineLvl w:val="3"/>
    </w:pPr>
    <w:rPr>
      <w:rFonts w:ascii="Arial" w:hAnsi="Arial"/>
      <w:b/>
      <w:sz w:val="24"/>
      <w:u w:val="single"/>
    </w:rPr>
  </w:style>
  <w:style w:type="paragraph" w:styleId="9">
    <w:name w:val="heading 9"/>
    <w:basedOn w:val="a"/>
    <w:next w:val="a"/>
    <w:link w:val="9Char"/>
    <w:uiPriority w:val="9"/>
    <w:qFormat/>
    <w:rsid w:val="005201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rsid w:val="00572955"/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customStyle="1" w:styleId="4Char">
    <w:name w:val="Επικεφαλίδα 4 Char"/>
    <w:link w:val="4"/>
    <w:rsid w:val="00572955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72955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72955"/>
    <w:rPr>
      <w:rFonts w:ascii="Tahoma" w:eastAsia="Times New Roman" w:hAnsi="Tahoma" w:cs="Tahoma"/>
      <w:sz w:val="16"/>
      <w:szCs w:val="16"/>
      <w:lang w:val="en-US" w:eastAsia="el-GR"/>
    </w:rPr>
  </w:style>
  <w:style w:type="paragraph" w:styleId="2">
    <w:name w:val="List Number 2"/>
    <w:basedOn w:val="a"/>
    <w:rsid w:val="00724D1F"/>
    <w:pPr>
      <w:numPr>
        <w:numId w:val="2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2">
    <w:name w:val="List Number 2 (Level 2)"/>
    <w:basedOn w:val="a"/>
    <w:rsid w:val="00724D1F"/>
    <w:pPr>
      <w:numPr>
        <w:ilvl w:val="1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3">
    <w:name w:val="List Number 2 (Level 3)"/>
    <w:basedOn w:val="a"/>
    <w:rsid w:val="00724D1F"/>
    <w:pPr>
      <w:numPr>
        <w:ilvl w:val="2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CharCharCharCharCharCharCharCharChar">
    <w:name w:val="Char Char Char Char Char Char Char Char Char"/>
    <w:basedOn w:val="a"/>
    <w:rsid w:val="00724D1F"/>
    <w:pPr>
      <w:numPr>
        <w:ilvl w:val="3"/>
        <w:numId w:val="2"/>
      </w:numPr>
      <w:spacing w:after="240"/>
      <w:ind w:left="3901" w:hanging="703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styleId="-">
    <w:name w:val="Hyperlink"/>
    <w:rsid w:val="00AE2DCD"/>
    <w:rPr>
      <w:color w:val="0000FF"/>
      <w:sz w:val="24"/>
      <w:szCs w:val="24"/>
      <w:u w:val="single"/>
      <w:lang w:val="en-GB" w:eastAsia="en-GB" w:bidi="ar-SA"/>
    </w:rPr>
  </w:style>
  <w:style w:type="character" w:customStyle="1" w:styleId="micro">
    <w:name w:val="micro"/>
    <w:basedOn w:val="a0"/>
    <w:rsid w:val="00004E59"/>
  </w:style>
  <w:style w:type="character" w:customStyle="1" w:styleId="9Char">
    <w:name w:val="Επικεφαλίδα 9 Char"/>
    <w:link w:val="9"/>
    <w:uiPriority w:val="9"/>
    <w:semiHidden/>
    <w:rsid w:val="00520171"/>
    <w:rPr>
      <w:rFonts w:ascii="Cambria" w:eastAsia="Times New Roman" w:hAnsi="Cambria" w:cs="Times New Roman"/>
      <w:sz w:val="22"/>
      <w:szCs w:val="22"/>
      <w:lang w:val="en-US"/>
    </w:rPr>
  </w:style>
  <w:style w:type="paragraph" w:styleId="20">
    <w:name w:val="Body Text Indent 2"/>
    <w:basedOn w:val="a"/>
    <w:link w:val="2Char"/>
    <w:semiHidden/>
    <w:rsid w:val="00520171"/>
    <w:pPr>
      <w:ind w:left="720"/>
      <w:jc w:val="both"/>
    </w:pPr>
    <w:rPr>
      <w:rFonts w:ascii="Book Antiqua" w:hAnsi="Book Antiqua"/>
      <w:color w:val="000000"/>
      <w:sz w:val="24"/>
      <w:szCs w:val="24"/>
    </w:rPr>
  </w:style>
  <w:style w:type="character" w:customStyle="1" w:styleId="2Char">
    <w:name w:val="Σώμα κείμενου με εσοχή 2 Char"/>
    <w:link w:val="20"/>
    <w:semiHidden/>
    <w:rsid w:val="00520171"/>
    <w:rPr>
      <w:rFonts w:ascii="Book Antiqua" w:eastAsia="Times New Roman" w:hAnsi="Book Antiqua"/>
      <w:color w:val="000000"/>
      <w:sz w:val="24"/>
      <w:szCs w:val="24"/>
    </w:rPr>
  </w:style>
  <w:style w:type="table" w:styleId="a4">
    <w:name w:val="Table Grid"/>
    <w:basedOn w:val="a1"/>
    <w:uiPriority w:val="59"/>
    <w:rsid w:val="00C23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-HTML">
    <w:name w:val="HTML Preformatted"/>
    <w:basedOn w:val="a"/>
    <w:link w:val="-HTMLChar"/>
    <w:uiPriority w:val="99"/>
    <w:unhideWhenUsed/>
    <w:rsid w:val="002A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2A4A53"/>
    <w:rPr>
      <w:rFonts w:ascii="Courier New" w:eastAsia="Times New Roman" w:hAnsi="Courier New" w:cs="Courier New"/>
    </w:rPr>
  </w:style>
  <w:style w:type="character" w:customStyle="1" w:styleId="Bodytext5">
    <w:name w:val="Body text (5)_"/>
    <w:basedOn w:val="a0"/>
    <w:link w:val="Bodytext50"/>
    <w:locked/>
    <w:rsid w:val="00EC6FB1"/>
    <w:rPr>
      <w:rFonts w:ascii="Verdana" w:eastAsia="Times New Roman" w:hAnsi="Verdana" w:cs="Verdana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EC6FB1"/>
    <w:pPr>
      <w:widowControl w:val="0"/>
      <w:shd w:val="clear" w:color="auto" w:fill="FFFFFF"/>
      <w:spacing w:before="300" w:after="180" w:line="216" w:lineRule="exact"/>
    </w:pPr>
    <w:rPr>
      <w:rFonts w:ascii="Verdana" w:hAnsi="Verdana" w:cs="Verdana"/>
      <w:sz w:val="17"/>
      <w:szCs w:val="17"/>
      <w:lang w:val="el-GR"/>
    </w:rPr>
  </w:style>
  <w:style w:type="character" w:styleId="a5">
    <w:name w:val="annotation reference"/>
    <w:basedOn w:val="a0"/>
    <w:uiPriority w:val="99"/>
    <w:semiHidden/>
    <w:unhideWhenUsed/>
    <w:rsid w:val="00E572EF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E572EF"/>
  </w:style>
  <w:style w:type="character" w:customStyle="1" w:styleId="Char0">
    <w:name w:val="Κείμενο σχολίου Char"/>
    <w:basedOn w:val="a0"/>
    <w:link w:val="a6"/>
    <w:uiPriority w:val="99"/>
    <w:semiHidden/>
    <w:rsid w:val="00E572EF"/>
    <w:rPr>
      <w:rFonts w:ascii="CG Times" w:eastAsia="Times New Roman" w:hAnsi="CG Times"/>
      <w:lang w:val="en-US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E572EF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E572EF"/>
    <w:rPr>
      <w:rFonts w:ascii="CG Times" w:eastAsia="Times New Roman" w:hAnsi="CG Times"/>
      <w:b/>
      <w:bCs/>
      <w:lang w:val="en-US"/>
    </w:rPr>
  </w:style>
  <w:style w:type="character" w:customStyle="1" w:styleId="apple-converted-space">
    <w:name w:val="apple-converted-space"/>
    <w:basedOn w:val="a0"/>
    <w:rsid w:val="007F005A"/>
  </w:style>
  <w:style w:type="paragraph" w:styleId="Web">
    <w:name w:val="Normal (Web)"/>
    <w:basedOn w:val="a"/>
    <w:uiPriority w:val="99"/>
    <w:unhideWhenUsed/>
    <w:rsid w:val="00262C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/>
    </w:rPr>
  </w:style>
  <w:style w:type="paragraph" w:styleId="a8">
    <w:name w:val="List Paragraph"/>
    <w:basedOn w:val="a"/>
    <w:uiPriority w:val="34"/>
    <w:qFormat/>
    <w:rsid w:val="00262CA1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D719A9"/>
    <w:rPr>
      <w:rFonts w:ascii="Cambria" w:eastAsia="SimSun" w:hAnsi="Cambria" w:cs="Times New Roman"/>
      <w:b/>
      <w:bCs/>
      <w:color w:val="365F91"/>
      <w:sz w:val="28"/>
      <w:szCs w:val="28"/>
      <w:lang w:val="en-US"/>
    </w:rPr>
  </w:style>
  <w:style w:type="paragraph" w:styleId="a9">
    <w:name w:val="footnote text"/>
    <w:aliases w:val="Footnote Text Char1,Footnote Text Char2,Footnote Text Char11,Footnote Text Char3,Footnote Text Char4,Footnote Text Char5,Footnote Text Char6,Footnote Text Char12,Footnote Text Char21,Footnote Text Char31, Ch,Ch,Char Char Char"/>
    <w:basedOn w:val="a"/>
    <w:link w:val="Char2"/>
    <w:rsid w:val="00510CDB"/>
    <w:pPr>
      <w:spacing w:line="360" w:lineRule="atLeast"/>
      <w:jc w:val="both"/>
    </w:pPr>
    <w:rPr>
      <w:rFonts w:ascii="Arial" w:hAnsi="Arial"/>
    </w:rPr>
  </w:style>
  <w:style w:type="character" w:customStyle="1" w:styleId="Char2">
    <w:name w:val="Κείμενο υποσημείωσης Char"/>
    <w:aliases w:val="Footnote Text Char1 Char,Footnote Text Char2 Char,Footnote Text Char11 Char,Footnote Text Char3 Char,Footnote Text Char4 Char,Footnote Text Char5 Char,Footnote Text Char6 Char,Footnote Text Char12 Char,Footnote Text Char21 Char"/>
    <w:basedOn w:val="a0"/>
    <w:link w:val="a9"/>
    <w:rsid w:val="00510CDB"/>
    <w:rPr>
      <w:rFonts w:ascii="Arial" w:eastAsia="Times New Roman" w:hAnsi="Arial"/>
    </w:rPr>
  </w:style>
  <w:style w:type="character" w:styleId="aa">
    <w:name w:val="footnote reference"/>
    <w:rsid w:val="00510C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55"/>
    <w:rPr>
      <w:rFonts w:ascii="CG Times" w:eastAsia="Times New Roman" w:hAnsi="CG Times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D719A9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Char"/>
    <w:qFormat/>
    <w:rsid w:val="00572955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Char"/>
    <w:qFormat/>
    <w:rsid w:val="00572955"/>
    <w:pPr>
      <w:keepNext/>
      <w:jc w:val="both"/>
      <w:outlineLvl w:val="3"/>
    </w:pPr>
    <w:rPr>
      <w:rFonts w:ascii="Arial" w:hAnsi="Arial"/>
      <w:b/>
      <w:sz w:val="24"/>
      <w:u w:val="single"/>
    </w:rPr>
  </w:style>
  <w:style w:type="paragraph" w:styleId="9">
    <w:name w:val="heading 9"/>
    <w:basedOn w:val="a"/>
    <w:next w:val="a"/>
    <w:link w:val="9Char"/>
    <w:uiPriority w:val="9"/>
    <w:qFormat/>
    <w:rsid w:val="005201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rsid w:val="00572955"/>
    <w:rPr>
      <w:rFonts w:ascii="Arial" w:eastAsia="Times New Roman" w:hAnsi="Arial" w:cs="Times New Roman"/>
      <w:b/>
      <w:sz w:val="24"/>
      <w:szCs w:val="20"/>
      <w:lang w:val="en-US" w:eastAsia="el-GR"/>
    </w:rPr>
  </w:style>
  <w:style w:type="character" w:customStyle="1" w:styleId="4Char">
    <w:name w:val="Επικεφαλίδα 4 Char"/>
    <w:link w:val="4"/>
    <w:rsid w:val="00572955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72955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72955"/>
    <w:rPr>
      <w:rFonts w:ascii="Tahoma" w:eastAsia="Times New Roman" w:hAnsi="Tahoma" w:cs="Tahoma"/>
      <w:sz w:val="16"/>
      <w:szCs w:val="16"/>
      <w:lang w:val="en-US" w:eastAsia="el-GR"/>
    </w:rPr>
  </w:style>
  <w:style w:type="paragraph" w:styleId="2">
    <w:name w:val="List Number 2"/>
    <w:basedOn w:val="a"/>
    <w:rsid w:val="00724D1F"/>
    <w:pPr>
      <w:numPr>
        <w:numId w:val="2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2">
    <w:name w:val="List Number 2 (Level 2)"/>
    <w:basedOn w:val="a"/>
    <w:rsid w:val="00724D1F"/>
    <w:pPr>
      <w:numPr>
        <w:ilvl w:val="1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ListNumber2Level3">
    <w:name w:val="List Number 2 (Level 3)"/>
    <w:basedOn w:val="a"/>
    <w:rsid w:val="00724D1F"/>
    <w:pPr>
      <w:numPr>
        <w:ilvl w:val="2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CharCharCharCharCharCharCharCharChar">
    <w:name w:val="Char Char Char Char Char Char Char Char Char"/>
    <w:basedOn w:val="a"/>
    <w:rsid w:val="00724D1F"/>
    <w:pPr>
      <w:numPr>
        <w:ilvl w:val="3"/>
        <w:numId w:val="2"/>
      </w:numPr>
      <w:spacing w:after="240"/>
      <w:ind w:left="3901" w:hanging="703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styleId="-">
    <w:name w:val="Hyperlink"/>
    <w:rsid w:val="00AE2DCD"/>
    <w:rPr>
      <w:color w:val="0000FF"/>
      <w:sz w:val="24"/>
      <w:szCs w:val="24"/>
      <w:u w:val="single"/>
      <w:lang w:val="en-GB" w:eastAsia="en-GB" w:bidi="ar-SA"/>
    </w:rPr>
  </w:style>
  <w:style w:type="character" w:customStyle="1" w:styleId="micro">
    <w:name w:val="micro"/>
    <w:basedOn w:val="a0"/>
    <w:rsid w:val="00004E59"/>
  </w:style>
  <w:style w:type="character" w:customStyle="1" w:styleId="9Char">
    <w:name w:val="Επικεφαλίδα 9 Char"/>
    <w:link w:val="9"/>
    <w:uiPriority w:val="9"/>
    <w:semiHidden/>
    <w:rsid w:val="00520171"/>
    <w:rPr>
      <w:rFonts w:ascii="Cambria" w:eastAsia="Times New Roman" w:hAnsi="Cambria" w:cs="Times New Roman"/>
      <w:sz w:val="22"/>
      <w:szCs w:val="22"/>
      <w:lang w:val="en-US"/>
    </w:rPr>
  </w:style>
  <w:style w:type="paragraph" w:styleId="20">
    <w:name w:val="Body Text Indent 2"/>
    <w:basedOn w:val="a"/>
    <w:link w:val="2Char"/>
    <w:semiHidden/>
    <w:rsid w:val="00520171"/>
    <w:pPr>
      <w:ind w:left="720"/>
      <w:jc w:val="both"/>
    </w:pPr>
    <w:rPr>
      <w:rFonts w:ascii="Book Antiqua" w:hAnsi="Book Antiqua"/>
      <w:color w:val="000000"/>
      <w:sz w:val="24"/>
      <w:szCs w:val="24"/>
    </w:rPr>
  </w:style>
  <w:style w:type="character" w:customStyle="1" w:styleId="2Char">
    <w:name w:val="Σώμα κείμενου με εσοχή 2 Char"/>
    <w:link w:val="20"/>
    <w:semiHidden/>
    <w:rsid w:val="00520171"/>
    <w:rPr>
      <w:rFonts w:ascii="Book Antiqua" w:eastAsia="Times New Roman" w:hAnsi="Book Antiqua"/>
      <w:color w:val="000000"/>
      <w:sz w:val="24"/>
      <w:szCs w:val="24"/>
    </w:rPr>
  </w:style>
  <w:style w:type="table" w:styleId="a4">
    <w:name w:val="Table Grid"/>
    <w:basedOn w:val="a1"/>
    <w:uiPriority w:val="59"/>
    <w:rsid w:val="00C237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-HTML">
    <w:name w:val="HTML Preformatted"/>
    <w:basedOn w:val="a"/>
    <w:link w:val="-HTMLChar"/>
    <w:uiPriority w:val="99"/>
    <w:unhideWhenUsed/>
    <w:rsid w:val="002A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2A4A53"/>
    <w:rPr>
      <w:rFonts w:ascii="Courier New" w:eastAsia="Times New Roman" w:hAnsi="Courier New" w:cs="Courier New"/>
    </w:rPr>
  </w:style>
  <w:style w:type="character" w:customStyle="1" w:styleId="Bodytext5">
    <w:name w:val="Body text (5)_"/>
    <w:basedOn w:val="a0"/>
    <w:link w:val="Bodytext50"/>
    <w:locked/>
    <w:rsid w:val="00EC6FB1"/>
    <w:rPr>
      <w:rFonts w:ascii="Verdana" w:eastAsia="Times New Roman" w:hAnsi="Verdana" w:cs="Verdana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EC6FB1"/>
    <w:pPr>
      <w:widowControl w:val="0"/>
      <w:shd w:val="clear" w:color="auto" w:fill="FFFFFF"/>
      <w:spacing w:before="300" w:after="180" w:line="216" w:lineRule="exact"/>
    </w:pPr>
    <w:rPr>
      <w:rFonts w:ascii="Verdana" w:hAnsi="Verdana" w:cs="Verdana"/>
      <w:sz w:val="17"/>
      <w:szCs w:val="17"/>
      <w:lang w:val="el-GR"/>
    </w:rPr>
  </w:style>
  <w:style w:type="character" w:styleId="a5">
    <w:name w:val="annotation reference"/>
    <w:basedOn w:val="a0"/>
    <w:uiPriority w:val="99"/>
    <w:semiHidden/>
    <w:unhideWhenUsed/>
    <w:rsid w:val="00E572EF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E572EF"/>
  </w:style>
  <w:style w:type="character" w:customStyle="1" w:styleId="Char0">
    <w:name w:val="Κείμενο σχολίου Char"/>
    <w:basedOn w:val="a0"/>
    <w:link w:val="a6"/>
    <w:uiPriority w:val="99"/>
    <w:semiHidden/>
    <w:rsid w:val="00E572EF"/>
    <w:rPr>
      <w:rFonts w:ascii="CG Times" w:eastAsia="Times New Roman" w:hAnsi="CG Times"/>
      <w:lang w:val="en-US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E572EF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E572EF"/>
    <w:rPr>
      <w:rFonts w:ascii="CG Times" w:eastAsia="Times New Roman" w:hAnsi="CG Times"/>
      <w:b/>
      <w:bCs/>
      <w:lang w:val="en-US"/>
    </w:rPr>
  </w:style>
  <w:style w:type="character" w:customStyle="1" w:styleId="apple-converted-space">
    <w:name w:val="apple-converted-space"/>
    <w:basedOn w:val="a0"/>
    <w:rsid w:val="007F005A"/>
  </w:style>
  <w:style w:type="paragraph" w:styleId="Web">
    <w:name w:val="Normal (Web)"/>
    <w:basedOn w:val="a"/>
    <w:uiPriority w:val="99"/>
    <w:unhideWhenUsed/>
    <w:rsid w:val="00262C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l-GR"/>
    </w:rPr>
  </w:style>
  <w:style w:type="paragraph" w:styleId="a8">
    <w:name w:val="List Paragraph"/>
    <w:basedOn w:val="a"/>
    <w:uiPriority w:val="34"/>
    <w:qFormat/>
    <w:rsid w:val="00262CA1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D719A9"/>
    <w:rPr>
      <w:rFonts w:ascii="Cambria" w:eastAsia="SimSun" w:hAnsi="Cambria" w:cs="Times New Roman"/>
      <w:b/>
      <w:bCs/>
      <w:color w:val="365F91"/>
      <w:sz w:val="28"/>
      <w:szCs w:val="28"/>
      <w:lang w:val="en-US"/>
    </w:rPr>
  </w:style>
  <w:style w:type="paragraph" w:styleId="a9">
    <w:name w:val="footnote text"/>
    <w:aliases w:val="Footnote Text Char1,Footnote Text Char2,Footnote Text Char11,Footnote Text Char3,Footnote Text Char4,Footnote Text Char5,Footnote Text Char6,Footnote Text Char12,Footnote Text Char21,Footnote Text Char31, Ch,Ch,Char Char Char"/>
    <w:basedOn w:val="a"/>
    <w:link w:val="Char2"/>
    <w:rsid w:val="00510CDB"/>
    <w:pPr>
      <w:spacing w:line="360" w:lineRule="atLeast"/>
      <w:jc w:val="both"/>
    </w:pPr>
    <w:rPr>
      <w:rFonts w:ascii="Arial" w:hAnsi="Arial"/>
    </w:rPr>
  </w:style>
  <w:style w:type="character" w:customStyle="1" w:styleId="Char2">
    <w:name w:val="Κείμενο υποσημείωσης Char"/>
    <w:aliases w:val="Footnote Text Char1 Char,Footnote Text Char2 Char,Footnote Text Char11 Char,Footnote Text Char3 Char,Footnote Text Char4 Char,Footnote Text Char5 Char,Footnote Text Char6 Char,Footnote Text Char12 Char,Footnote Text Char21 Char"/>
    <w:basedOn w:val="a0"/>
    <w:link w:val="a9"/>
    <w:rsid w:val="00510CDB"/>
    <w:rPr>
      <w:rFonts w:ascii="Arial" w:eastAsia="Times New Roman" w:hAnsi="Arial"/>
    </w:rPr>
  </w:style>
  <w:style w:type="character" w:styleId="aa">
    <w:name w:val="footnote reference"/>
    <w:rsid w:val="00510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BE0-5652-448B-9675-8F02F2F2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1146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</vt:lpstr>
      <vt:lpstr>ΣΧΕΔΙΟ</vt:lpstr>
    </vt:vector>
  </TitlesOfParts>
  <Company>Microsoft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</dc:title>
  <dc:creator>ΝΙΚΟΛΑΟΣ ΤΣΩΛΟΣ</dc:creator>
  <cp:lastModifiedBy>Λογοθέτη, Μαρία</cp:lastModifiedBy>
  <cp:revision>3</cp:revision>
  <cp:lastPrinted>2019-12-11T11:03:00Z</cp:lastPrinted>
  <dcterms:created xsi:type="dcterms:W3CDTF">2023-09-27T09:28:00Z</dcterms:created>
  <dcterms:modified xsi:type="dcterms:W3CDTF">2023-09-27T10:18:00Z</dcterms:modified>
</cp:coreProperties>
</file>